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38" w:type="dxa"/>
        <w:tblLayout w:type="fixed"/>
        <w:tblLook w:val="04A0" w:firstRow="1" w:lastRow="0" w:firstColumn="1" w:lastColumn="0" w:noHBand="0" w:noVBand="1"/>
      </w:tblPr>
      <w:tblGrid>
        <w:gridCol w:w="1220"/>
        <w:gridCol w:w="3539"/>
        <w:gridCol w:w="1360"/>
        <w:gridCol w:w="1225"/>
        <w:gridCol w:w="1225"/>
        <w:gridCol w:w="2069"/>
      </w:tblGrid>
      <w:tr w:rsidR="00052F92" w:rsidRPr="007D0311" w14:paraId="0B830EB6" w14:textId="77777777" w:rsidTr="009F7E75">
        <w:trPr>
          <w:trHeight w:val="454"/>
        </w:trPr>
        <w:tc>
          <w:tcPr>
            <w:tcW w:w="1220" w:type="dxa"/>
          </w:tcPr>
          <w:p w14:paraId="0EC463EE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D0311">
              <w:rPr>
                <w:rFonts w:asciiTheme="minorHAnsi" w:hAnsiTheme="minorHAnsi" w:cstheme="minorHAnsi"/>
                <w:b/>
                <w:sz w:val="20"/>
                <w:szCs w:val="20"/>
              </w:rPr>
              <w:t>BİRİM</w:t>
            </w:r>
          </w:p>
        </w:tc>
        <w:tc>
          <w:tcPr>
            <w:tcW w:w="3539" w:type="dxa"/>
          </w:tcPr>
          <w:p w14:paraId="1F3A4E1F" w14:textId="77777777"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ŞEKLİ</w:t>
            </w:r>
          </w:p>
        </w:tc>
        <w:tc>
          <w:tcPr>
            <w:tcW w:w="1360" w:type="dxa"/>
          </w:tcPr>
          <w:p w14:paraId="1AD3B8A1" w14:textId="77777777"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TEMİZLEME SIKLIĞI</w:t>
            </w:r>
          </w:p>
        </w:tc>
        <w:tc>
          <w:tcPr>
            <w:tcW w:w="1225" w:type="dxa"/>
          </w:tcPr>
          <w:p w14:paraId="475EC943" w14:textId="77777777"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UYGULAMA SORUMLUSU</w:t>
            </w:r>
          </w:p>
        </w:tc>
        <w:tc>
          <w:tcPr>
            <w:tcW w:w="1225" w:type="dxa"/>
          </w:tcPr>
          <w:p w14:paraId="1A5BE1D7" w14:textId="77777777"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KONTROL EDEN</w:t>
            </w:r>
          </w:p>
        </w:tc>
        <w:tc>
          <w:tcPr>
            <w:tcW w:w="2069" w:type="dxa"/>
          </w:tcPr>
          <w:p w14:paraId="51F3A80E" w14:textId="77777777"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İZLEME VE KAYIT</w:t>
            </w:r>
          </w:p>
        </w:tc>
      </w:tr>
      <w:tr w:rsidR="00052F92" w:rsidRPr="007D0311" w14:paraId="4BA96FE8" w14:textId="77777777" w:rsidTr="009F7E75">
        <w:trPr>
          <w:trHeight w:val="1571"/>
        </w:trPr>
        <w:tc>
          <w:tcPr>
            <w:tcW w:w="1220" w:type="dxa"/>
          </w:tcPr>
          <w:p w14:paraId="3DD805A1" w14:textId="77777777"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35CBD18" w14:textId="77777777"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Okul </w:t>
            </w:r>
            <w:r w:rsidRPr="00676AF9">
              <w:rPr>
                <w:rFonts w:asciiTheme="minorHAnsi" w:hAnsiTheme="minorHAnsi" w:cstheme="minorHAnsi"/>
                <w:b/>
                <w:sz w:val="16"/>
                <w:szCs w:val="16"/>
              </w:rPr>
              <w:t>Bahçe Girişi</w:t>
            </w:r>
          </w:p>
        </w:tc>
        <w:tc>
          <w:tcPr>
            <w:tcW w:w="3539" w:type="dxa"/>
          </w:tcPr>
          <w:p w14:paraId="37CEFFC3" w14:textId="77777777" w:rsidR="00EC5CA9" w:rsidRPr="007D0311" w:rsidRDefault="00454C7A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Ziyaretçi Kartları her kullanımdan sonra el antiseptiği ile temizlenerek steril hale getirilir.  Girişteki güvenlik kulübesi u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>ygun temizlik malzemeleri k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ullanılarak temizlenir. Birimi k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ullanacak kişilere el antiseptiği ve kişisel KKD kullanma </w:t>
            </w:r>
            <w:r w:rsidRPr="006F2140">
              <w:rPr>
                <w:rFonts w:eastAsia="Times New Roman"/>
                <w:sz w:val="18"/>
                <w:szCs w:val="18"/>
                <w:lang w:eastAsia="tr-TR"/>
              </w:rPr>
              <w:t>imkânları</w:t>
            </w:r>
            <w:r w:rsidR="00EC5CA9" w:rsidRPr="006F2140">
              <w:rPr>
                <w:rFonts w:eastAsia="Times New Roman"/>
                <w:sz w:val="18"/>
                <w:szCs w:val="18"/>
                <w:lang w:eastAsia="tr-TR"/>
              </w:rPr>
              <w:t xml:space="preserve"> sağlanır.</w:t>
            </w:r>
          </w:p>
        </w:tc>
        <w:tc>
          <w:tcPr>
            <w:tcW w:w="1360" w:type="dxa"/>
          </w:tcPr>
          <w:p w14:paraId="1B369E9B" w14:textId="77777777" w:rsidR="00EC5CA9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Her kullanımdan sonra</w:t>
            </w:r>
          </w:p>
          <w:p w14:paraId="196F4DB8" w14:textId="77777777"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14:paraId="5E05422A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0AC8398D" w14:textId="77777777"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6"/>
                <w:szCs w:val="16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3E54861A" w14:textId="77777777" w:rsidR="00EC5CA9" w:rsidRPr="003B018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18"/>
                <w:szCs w:val="18"/>
              </w:rPr>
            </w:pPr>
            <w:r w:rsidRPr="003B0186">
              <w:rPr>
                <w:rFonts w:asciiTheme="minorHAnsi" w:hAnsiTheme="minorHAnsi" w:cstheme="minorHAnsi"/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09AEDDE9" w14:textId="77777777" w:rsidTr="009F7E75">
        <w:trPr>
          <w:trHeight w:val="1242"/>
        </w:trPr>
        <w:tc>
          <w:tcPr>
            <w:tcW w:w="1220" w:type="dxa"/>
            <w:vMerge w:val="restart"/>
          </w:tcPr>
          <w:p w14:paraId="3E36F6AA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DA1BA5D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775D20" w14:textId="77777777" w:rsidR="00EC5CA9" w:rsidRPr="00676AF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76AF9">
              <w:rPr>
                <w:rFonts w:asciiTheme="minorHAnsi" w:hAnsiTheme="minorHAnsi" w:cstheme="minorHAnsi"/>
                <w:b/>
                <w:sz w:val="18"/>
                <w:szCs w:val="18"/>
              </w:rPr>
              <w:t>Okul Bahçesi, Açık Oyun Alanları</w:t>
            </w:r>
          </w:p>
        </w:tc>
        <w:tc>
          <w:tcPr>
            <w:tcW w:w="3539" w:type="dxa"/>
          </w:tcPr>
          <w:p w14:paraId="1E3C5836" w14:textId="77777777" w:rsidR="00EC5CA9" w:rsidRPr="007D0311" w:rsidRDefault="00705C48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bahçesi</w:t>
            </w:r>
            <w:r w:rsidR="005E4B6B">
              <w:rPr>
                <w:rFonts w:asciiTheme="minorHAnsi" w:hAnsiTheme="minorHAnsi" w:cstheme="minorHAnsi"/>
                <w:sz w:val="20"/>
                <w:szCs w:val="20"/>
              </w:rPr>
              <w:t>nin zemini su birikintisi olmayacak şekilde düz olmalıdır</w:t>
            </w:r>
            <w:r w:rsidR="00454C7A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052F92">
              <w:rPr>
                <w:rFonts w:asciiTheme="minorHAnsi" w:hAnsiTheme="minorHAnsi" w:cstheme="minorHAnsi"/>
                <w:sz w:val="20"/>
                <w:szCs w:val="20"/>
              </w:rPr>
              <w:t>Süpürülerek temizlenmelidir</w:t>
            </w:r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. Çöp kutuları boşaltılıp yeni çöp poşeti konmalı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EC5CA9" w:rsidRPr="00F77923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14:paraId="0C10E351" w14:textId="77777777" w:rsidR="00EC5CA9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14:paraId="7EED49C7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70344FB3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21E28256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2E02BF63" w14:textId="77777777" w:rsidTr="009F7E75">
        <w:trPr>
          <w:trHeight w:val="1287"/>
        </w:trPr>
        <w:tc>
          <w:tcPr>
            <w:tcW w:w="1220" w:type="dxa"/>
            <w:vMerge/>
          </w:tcPr>
          <w:p w14:paraId="1483DDC2" w14:textId="77777777"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21DF121A" w14:textId="77777777" w:rsidR="005E4B6B" w:rsidRPr="007D0311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>Oturma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üniteleri ve diğer ekipmanları</w:t>
            </w:r>
            <w:r w:rsidRPr="00201CB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(oyuncaklar, spor aletleri vb.) uygun temizlik malzemeleri ile silinerek temizlenir.</w:t>
            </w:r>
          </w:p>
        </w:tc>
        <w:tc>
          <w:tcPr>
            <w:tcW w:w="1360" w:type="dxa"/>
          </w:tcPr>
          <w:p w14:paraId="05C632E2" w14:textId="77777777" w:rsidR="005E4B6B" w:rsidRPr="00203CFE" w:rsidRDefault="005E4B6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14:paraId="1F9ACDDD" w14:textId="77777777" w:rsidR="005E4B6B" w:rsidRDefault="005E4B6B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  <w:p w14:paraId="10D84EE3" w14:textId="77777777" w:rsidR="005E4B6B" w:rsidRDefault="005E4B6B" w:rsidP="00052F92"/>
        </w:tc>
        <w:tc>
          <w:tcPr>
            <w:tcW w:w="1225" w:type="dxa"/>
          </w:tcPr>
          <w:p w14:paraId="55570566" w14:textId="77777777"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  <w:p w14:paraId="0676F6F8" w14:textId="77777777" w:rsidR="005E4B6B" w:rsidRDefault="005E4B6B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</w:tcPr>
          <w:p w14:paraId="1CED4490" w14:textId="77777777" w:rsidR="005E4B6B" w:rsidRPr="003B0186" w:rsidRDefault="005E4B6B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  <w:p w14:paraId="556C1231" w14:textId="77777777" w:rsidR="005E4B6B" w:rsidRPr="003B0186" w:rsidRDefault="005E4B6B" w:rsidP="00052F92">
            <w:pPr>
              <w:rPr>
                <w:sz w:val="18"/>
                <w:szCs w:val="18"/>
              </w:rPr>
            </w:pPr>
          </w:p>
        </w:tc>
      </w:tr>
      <w:tr w:rsidR="00052F92" w:rsidRPr="007D0311" w14:paraId="14D74387" w14:textId="77777777" w:rsidTr="009F7E75">
        <w:trPr>
          <w:trHeight w:val="1142"/>
        </w:trPr>
        <w:tc>
          <w:tcPr>
            <w:tcW w:w="1220" w:type="dxa"/>
            <w:vMerge w:val="restart"/>
          </w:tcPr>
          <w:p w14:paraId="3A750DC9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79EA32C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E6AFF1" w14:textId="77777777"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Kapalı Oyun Alanları</w:t>
            </w:r>
          </w:p>
        </w:tc>
        <w:tc>
          <w:tcPr>
            <w:tcW w:w="3539" w:type="dxa"/>
          </w:tcPr>
          <w:p w14:paraId="3BF88C0A" w14:textId="77777777" w:rsidR="00EC5CA9" w:rsidRPr="007D0311" w:rsidRDefault="00F3326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Kapalı Oyun alanları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  genel hijyen kurallarına 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ve </w:t>
            </w:r>
            <w:r w:rsidR="00EC5CA9">
              <w:rPr>
                <w:rFonts w:asciiTheme="minorHAnsi" w:hAnsiTheme="minorHAnsi" w:cstheme="minorHAnsi"/>
                <w:sz w:val="20"/>
                <w:szCs w:val="20"/>
              </w:rPr>
              <w:t xml:space="preserve">önlemlere 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temizlenmeli ve</w:t>
            </w:r>
            <w:r w:rsidR="006106CF">
              <w:rPr>
                <w:rFonts w:asciiTheme="minorHAnsi" w:hAnsiTheme="minorHAnsi" w:cstheme="minorHAnsi"/>
                <w:sz w:val="20"/>
                <w:szCs w:val="20"/>
              </w:rPr>
              <w:t xml:space="preserve"> sık sık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havalandırılmalıdır.</w:t>
            </w:r>
          </w:p>
        </w:tc>
        <w:tc>
          <w:tcPr>
            <w:tcW w:w="1360" w:type="dxa"/>
          </w:tcPr>
          <w:p w14:paraId="49212D28" w14:textId="77777777" w:rsidR="00EC5CA9" w:rsidRPr="00203CFE" w:rsidRDefault="00F3326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14:paraId="18CE22FD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3720F404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063E0876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14F7F6A0" w14:textId="77777777" w:rsidTr="009F7E75">
        <w:trPr>
          <w:trHeight w:val="670"/>
        </w:trPr>
        <w:tc>
          <w:tcPr>
            <w:tcW w:w="1220" w:type="dxa"/>
            <w:vMerge/>
          </w:tcPr>
          <w:p w14:paraId="21464F69" w14:textId="77777777" w:rsidR="006106CF" w:rsidRPr="007D0311" w:rsidRDefault="006106C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21613FEB" w14:textId="77777777" w:rsidR="006106CF" w:rsidRPr="00D93A3E" w:rsidRDefault="006106CF" w:rsidP="00800105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ijyenik şekilde temizlenmesi zor olan oyun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caklar dezenfektan</w:t>
            </w:r>
            <w:r w:rsidR="0080010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00105" w:rsidRPr="0080010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veya el antiseptiği</w:t>
            </w:r>
            <w:r w:rsidR="00800105">
              <w:rPr>
                <w:rFonts w:asciiTheme="minorHAnsi" w:hAnsiTheme="minorHAnsi" w:cstheme="minorHAnsi"/>
                <w:sz w:val="20"/>
                <w:szCs w:val="20"/>
              </w:rPr>
              <w:t xml:space="preserve"> ile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temizlenmeli.</w:t>
            </w:r>
          </w:p>
        </w:tc>
        <w:tc>
          <w:tcPr>
            <w:tcW w:w="1360" w:type="dxa"/>
          </w:tcPr>
          <w:p w14:paraId="2ADDECDE" w14:textId="77777777" w:rsidR="006106CF" w:rsidRPr="00203CFE" w:rsidRDefault="006106C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14:paraId="1ED4D9F7" w14:textId="77777777" w:rsidR="006106CF" w:rsidRDefault="006106CF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66BA9FFC" w14:textId="77777777" w:rsidR="006106CF" w:rsidRPr="007D0311" w:rsidRDefault="006106C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 xml:space="preserve">Nöbetçi Öğretmen / </w:t>
            </w:r>
          </w:p>
        </w:tc>
        <w:tc>
          <w:tcPr>
            <w:tcW w:w="2069" w:type="dxa"/>
          </w:tcPr>
          <w:p w14:paraId="20987CC9" w14:textId="77777777" w:rsidR="006106CF" w:rsidRPr="003B0186" w:rsidRDefault="006106CF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16BEC079" w14:textId="77777777" w:rsidTr="009F7E75">
        <w:trPr>
          <w:trHeight w:val="799"/>
        </w:trPr>
        <w:tc>
          <w:tcPr>
            <w:tcW w:w="1220" w:type="dxa"/>
          </w:tcPr>
          <w:p w14:paraId="07BD162B" w14:textId="77777777"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Bina Girişi</w:t>
            </w:r>
          </w:p>
        </w:tc>
        <w:tc>
          <w:tcPr>
            <w:tcW w:w="3539" w:type="dxa"/>
          </w:tcPr>
          <w:p w14:paraId="7C083261" w14:textId="77777777" w:rsidR="00EC5CA9" w:rsidRPr="007D0311" w:rsidRDefault="00D81187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Hijyen kuralları içeren afiş ve görseller bulundurulmalıdır.</w:t>
            </w:r>
          </w:p>
        </w:tc>
        <w:tc>
          <w:tcPr>
            <w:tcW w:w="1360" w:type="dxa"/>
          </w:tcPr>
          <w:p w14:paraId="6181AD5F" w14:textId="77777777"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46E4F259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58321C31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1570782B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3F33056B" w14:textId="77777777" w:rsidTr="009F7E75">
        <w:trPr>
          <w:trHeight w:val="1482"/>
        </w:trPr>
        <w:tc>
          <w:tcPr>
            <w:tcW w:w="1220" w:type="dxa"/>
            <w:vMerge w:val="restart"/>
          </w:tcPr>
          <w:p w14:paraId="2EEA93F0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83A1794" w14:textId="77777777" w:rsidR="00EC5CA9" w:rsidRPr="00483916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83916">
              <w:rPr>
                <w:rFonts w:asciiTheme="minorHAnsi" w:hAnsiTheme="minorHAnsi" w:cstheme="minorHAnsi"/>
                <w:b/>
                <w:sz w:val="20"/>
                <w:szCs w:val="20"/>
              </w:rPr>
              <w:t>Bekleme Alanı, Lobi</w:t>
            </w:r>
          </w:p>
        </w:tc>
        <w:tc>
          <w:tcPr>
            <w:tcW w:w="3539" w:type="dxa"/>
          </w:tcPr>
          <w:p w14:paraId="67A78E36" w14:textId="77777777" w:rsidR="00EC5CA9" w:rsidRPr="007D0311" w:rsidRDefault="00CF568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Temiz ve düzenli tutulmalıdır. Tüm alan ve içindeki mobilya ve eşyalar temizlenebilir olmalıdır. Gerekli hallerde kullanılmak üzere alkol bazlı el antiseptiği bulundurulmalıdır.</w:t>
            </w:r>
          </w:p>
        </w:tc>
        <w:tc>
          <w:tcPr>
            <w:tcW w:w="1360" w:type="dxa"/>
          </w:tcPr>
          <w:p w14:paraId="22079ACA" w14:textId="77777777"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18CA03D0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19010088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567E1D33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4F28803B" w14:textId="77777777" w:rsidTr="009F7E75">
        <w:trPr>
          <w:trHeight w:val="964"/>
        </w:trPr>
        <w:tc>
          <w:tcPr>
            <w:tcW w:w="1220" w:type="dxa"/>
            <w:vMerge/>
          </w:tcPr>
          <w:p w14:paraId="2363B62F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4350FA85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sağlanacaktır.</w:t>
            </w:r>
          </w:p>
          <w:p w14:paraId="14A7AB2B" w14:textId="77777777"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F5E44D8" w14:textId="77777777" w:rsidR="006F2140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840376" w14:textId="77777777" w:rsidR="006F2140" w:rsidRPr="007D0311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14:paraId="09859C6A" w14:textId="77777777"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Günde 2 defa </w:t>
            </w:r>
          </w:p>
        </w:tc>
        <w:tc>
          <w:tcPr>
            <w:tcW w:w="1225" w:type="dxa"/>
          </w:tcPr>
          <w:p w14:paraId="65CE3A1D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33985FCD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779FF936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04D4B9B0" w14:textId="77777777" w:rsidTr="009F7E75">
        <w:trPr>
          <w:trHeight w:val="868"/>
        </w:trPr>
        <w:tc>
          <w:tcPr>
            <w:tcW w:w="1220" w:type="dxa"/>
            <w:vMerge w:val="restart"/>
          </w:tcPr>
          <w:p w14:paraId="5FCC3BC3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91D89FF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D43D387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16BE5A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9917A81" w14:textId="38CF8ECB" w:rsidR="00EC5CA9" w:rsidRPr="004766A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766A2">
              <w:rPr>
                <w:rFonts w:asciiTheme="minorHAnsi" w:hAnsiTheme="minorHAnsi" w:cstheme="minorHAnsi"/>
                <w:b/>
                <w:sz w:val="20"/>
                <w:szCs w:val="20"/>
              </w:rPr>
              <w:t>Derslik, Atölyeler</w:t>
            </w:r>
          </w:p>
        </w:tc>
        <w:tc>
          <w:tcPr>
            <w:tcW w:w="3539" w:type="dxa"/>
          </w:tcPr>
          <w:p w14:paraId="5D1591C9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CF568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14:paraId="1F86ADA7" w14:textId="77777777" w:rsidR="00EC5CA9" w:rsidRPr="00203CFE" w:rsidRDefault="00CF568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14:paraId="0CC0AD26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56BF373C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00B6EDFD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645B3DC5" w14:textId="77777777" w:rsidTr="009F7E75">
        <w:trPr>
          <w:trHeight w:val="868"/>
        </w:trPr>
        <w:tc>
          <w:tcPr>
            <w:tcW w:w="1220" w:type="dxa"/>
            <w:vMerge/>
          </w:tcPr>
          <w:p w14:paraId="6FE43FF2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2276164B" w14:textId="77777777" w:rsidR="00EC5CA9" w:rsidRPr="00D93A3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havalandırma sisteminin periyodik </w:t>
            </w:r>
            <w:r w:rsidR="00162D5F">
              <w:rPr>
                <w:rFonts w:asciiTheme="minorHAnsi" w:hAnsiTheme="minorHAnsi" w:cstheme="minorHAnsi"/>
                <w:sz w:val="20"/>
                <w:szCs w:val="20"/>
              </w:rPr>
              <w:t>kontrolü yapılmalıdır.</w:t>
            </w:r>
          </w:p>
        </w:tc>
        <w:tc>
          <w:tcPr>
            <w:tcW w:w="1360" w:type="dxa"/>
          </w:tcPr>
          <w:p w14:paraId="2741FAB6" w14:textId="77777777" w:rsidR="00EC5CA9" w:rsidRPr="00203CFE" w:rsidRDefault="00D1329E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Gerek görüldükçe</w:t>
            </w:r>
          </w:p>
        </w:tc>
        <w:tc>
          <w:tcPr>
            <w:tcW w:w="1225" w:type="dxa"/>
          </w:tcPr>
          <w:p w14:paraId="293BEC30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7AE0BFA1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1B248DA9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2EEB51DA" w14:textId="77777777" w:rsidTr="009F7E75">
        <w:trPr>
          <w:trHeight w:val="1347"/>
        </w:trPr>
        <w:tc>
          <w:tcPr>
            <w:tcW w:w="1220" w:type="dxa"/>
            <w:vMerge/>
          </w:tcPr>
          <w:p w14:paraId="1B5DA34F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724EC106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Katlarda Temizlik ve Dezenfeksiyon Planına uygun olarak “Kat Temi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zlik Kontrol Formu” düzenlenmeli ve buna uygun olarak temizlik yapılıp kayıtları tutulmalıdır.</w:t>
            </w:r>
          </w:p>
        </w:tc>
        <w:tc>
          <w:tcPr>
            <w:tcW w:w="1360" w:type="dxa"/>
          </w:tcPr>
          <w:p w14:paraId="524FED47" w14:textId="77777777"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5F4E9E6C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66208912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093770B4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37E701EC" w14:textId="77777777" w:rsidTr="009F7E75">
        <w:trPr>
          <w:trHeight w:val="666"/>
        </w:trPr>
        <w:tc>
          <w:tcPr>
            <w:tcW w:w="1220" w:type="dxa"/>
            <w:vMerge/>
          </w:tcPr>
          <w:p w14:paraId="14AFF556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3D638F40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14:paraId="2F7B6E21" w14:textId="77777777"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2D3CC6B3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0F9F8B49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76AF2338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27896058" w14:textId="77777777" w:rsidTr="009F7E75">
        <w:trPr>
          <w:trHeight w:val="868"/>
        </w:trPr>
        <w:tc>
          <w:tcPr>
            <w:tcW w:w="1220" w:type="dxa"/>
            <w:vMerge/>
          </w:tcPr>
          <w:p w14:paraId="344187D6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5104F30F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Sınıf içerisinde solunum hijyeni ve öksürük/hapşırık adabına uygun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hareket edilmesi için gerekli bilgilendirmeler yapılmalı ve tedbirler alınmalıdır.</w:t>
            </w:r>
          </w:p>
        </w:tc>
        <w:tc>
          <w:tcPr>
            <w:tcW w:w="1360" w:type="dxa"/>
          </w:tcPr>
          <w:p w14:paraId="45ED69E1" w14:textId="77777777"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4003B800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69B6BAFA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22300700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5614DC76" w14:textId="77777777" w:rsidTr="009F7E75">
        <w:trPr>
          <w:trHeight w:val="875"/>
        </w:trPr>
        <w:tc>
          <w:tcPr>
            <w:tcW w:w="1220" w:type="dxa"/>
            <w:vMerge w:val="restart"/>
          </w:tcPr>
          <w:p w14:paraId="5C41E589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70FA33E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F65FA2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FBFA916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6C685AA" w14:textId="77777777" w:rsidR="00EC5CA9" w:rsidRPr="006F214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F2140">
              <w:rPr>
                <w:rFonts w:asciiTheme="minorHAnsi" w:hAnsiTheme="minorHAnsi" w:cstheme="minorHAnsi"/>
                <w:b/>
                <w:sz w:val="18"/>
                <w:szCs w:val="18"/>
              </w:rPr>
              <w:t>Öğretmenler Odası</w:t>
            </w:r>
          </w:p>
        </w:tc>
        <w:tc>
          <w:tcPr>
            <w:tcW w:w="3539" w:type="dxa"/>
          </w:tcPr>
          <w:p w14:paraId="090287FA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14:paraId="412744A8" w14:textId="77777777"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14:paraId="1A81BBC6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7E0D4D21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5F54DFA6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65BB4DAA" w14:textId="77777777" w:rsidTr="009F7E75">
        <w:trPr>
          <w:trHeight w:val="494"/>
        </w:trPr>
        <w:tc>
          <w:tcPr>
            <w:tcW w:w="1220" w:type="dxa"/>
            <w:vMerge/>
          </w:tcPr>
          <w:p w14:paraId="795A900D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22554639" w14:textId="77777777" w:rsidR="00EC5CA9" w:rsidRPr="000C7064" w:rsidRDefault="00663FDF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Oturma düzeni uygun mesafe konularak yapılmalı hijyen ve enfeksiyon risk yönetimi ilkeleri duyurulmalı ve uyulması sağlanmalıdır.</w:t>
            </w:r>
          </w:p>
        </w:tc>
        <w:tc>
          <w:tcPr>
            <w:tcW w:w="1360" w:type="dxa"/>
          </w:tcPr>
          <w:p w14:paraId="3C73CA28" w14:textId="77777777" w:rsidR="00EC5CA9" w:rsidRPr="00203CFE" w:rsidRDefault="00AE666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411F2504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62DBE50A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28EEA1A0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2418520E" w14:textId="77777777" w:rsidTr="009F7E75">
        <w:trPr>
          <w:trHeight w:val="800"/>
        </w:trPr>
        <w:tc>
          <w:tcPr>
            <w:tcW w:w="1220" w:type="dxa"/>
            <w:vMerge/>
          </w:tcPr>
          <w:p w14:paraId="5D9F6B17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47DC469E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havalandırma sisteminin periyodi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k kontrolü yapılmalıdır.</w:t>
            </w:r>
          </w:p>
        </w:tc>
        <w:tc>
          <w:tcPr>
            <w:tcW w:w="1360" w:type="dxa"/>
          </w:tcPr>
          <w:p w14:paraId="688DFF80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14:paraId="2A8FC51E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6889CDC9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09A89993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4ADBC0A2" w14:textId="77777777" w:rsidTr="009F7E75">
        <w:trPr>
          <w:trHeight w:val="776"/>
        </w:trPr>
        <w:tc>
          <w:tcPr>
            <w:tcW w:w="1220" w:type="dxa"/>
            <w:vMerge/>
          </w:tcPr>
          <w:p w14:paraId="541098A9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1BBD605E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14:paraId="4B26A8E0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25297218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420AB898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305869B3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43D4359A" w14:textId="77777777" w:rsidTr="009F7E75">
        <w:trPr>
          <w:trHeight w:val="868"/>
        </w:trPr>
        <w:tc>
          <w:tcPr>
            <w:tcW w:w="1220" w:type="dxa"/>
            <w:vMerge/>
          </w:tcPr>
          <w:p w14:paraId="6B79E110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3DBC1754" w14:textId="77777777" w:rsidR="00EC5CA9" w:rsidRPr="00BE1B5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Odanın eklentilerinde çay ocağı veya mutfak bulunması durumunda,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temizlik/dezenfeksiyon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</w:t>
            </w:r>
            <w:r w:rsidR="00663FDF">
              <w:rPr>
                <w:rFonts w:asciiTheme="minorHAnsi" w:hAnsiTheme="minorHAnsi" w:cstheme="minorHAnsi"/>
                <w:sz w:val="20"/>
                <w:szCs w:val="20"/>
              </w:rPr>
              <w:t>na uygun düzenli olarak temizlenmeli  ve dezenfekte edilmelidir. Risk yönetim ilkeleri duyurulmalı ve buna göre kontrol altında tutulmalıdır.</w:t>
            </w:r>
          </w:p>
        </w:tc>
        <w:tc>
          <w:tcPr>
            <w:tcW w:w="1360" w:type="dxa"/>
          </w:tcPr>
          <w:p w14:paraId="73D7B65F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Her </w:t>
            </w:r>
            <w:proofErr w:type="spellStart"/>
            <w:r>
              <w:rPr>
                <w:rFonts w:cstheme="minorHAnsi"/>
                <w:sz w:val="20"/>
                <w:szCs w:val="20"/>
              </w:rPr>
              <w:t>kulanımdan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sonra</w:t>
            </w:r>
          </w:p>
        </w:tc>
        <w:tc>
          <w:tcPr>
            <w:tcW w:w="1225" w:type="dxa"/>
          </w:tcPr>
          <w:p w14:paraId="357C57F1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7E469515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74D25357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2776662E" w14:textId="77777777" w:rsidTr="009F7E75">
        <w:trPr>
          <w:trHeight w:val="927"/>
        </w:trPr>
        <w:tc>
          <w:tcPr>
            <w:tcW w:w="1220" w:type="dxa"/>
            <w:vMerge w:val="restart"/>
          </w:tcPr>
          <w:p w14:paraId="3F193EAB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6860B46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F6B5E83" w14:textId="77777777" w:rsidR="00EC5CA9" w:rsidRPr="006B7DBF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B7DBF">
              <w:rPr>
                <w:rFonts w:asciiTheme="minorHAnsi" w:hAnsiTheme="minorHAnsi" w:cstheme="minorHAnsi"/>
                <w:b/>
                <w:sz w:val="20"/>
                <w:szCs w:val="20"/>
              </w:rPr>
              <w:t>Ofisler (İdari Oda, Rehberlik servisi vb.</w:t>
            </w:r>
          </w:p>
        </w:tc>
        <w:tc>
          <w:tcPr>
            <w:tcW w:w="3539" w:type="dxa"/>
          </w:tcPr>
          <w:p w14:paraId="75159882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14:paraId="5888BA05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14:paraId="10554955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32EAEA7E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7932A87B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0F30592E" w14:textId="77777777" w:rsidTr="009F7E75">
        <w:trPr>
          <w:trHeight w:val="661"/>
        </w:trPr>
        <w:tc>
          <w:tcPr>
            <w:tcW w:w="1220" w:type="dxa"/>
            <w:vMerge/>
          </w:tcPr>
          <w:p w14:paraId="043AB0FB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5AA43E7C" w14:textId="77777777"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8B137F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14:paraId="69FE08D1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51A517BC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458C7105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37D8B1F8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011CDF8F" w14:textId="77777777" w:rsidTr="009F7E75">
        <w:trPr>
          <w:trHeight w:val="868"/>
        </w:trPr>
        <w:tc>
          <w:tcPr>
            <w:tcW w:w="1220" w:type="dxa"/>
            <w:vMerge/>
          </w:tcPr>
          <w:p w14:paraId="4CD9E445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5E170B7F" w14:textId="77777777" w:rsidR="00EC5CA9" w:rsidRPr="005D3DD2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 xml:space="preserve">rtam havalandırılması sağlanmalı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AD57CB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14:paraId="3520FE93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4DD31568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35E925FA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4C62B093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4E422046" w14:textId="77777777" w:rsidTr="009F7E75">
        <w:trPr>
          <w:trHeight w:val="565"/>
        </w:trPr>
        <w:tc>
          <w:tcPr>
            <w:tcW w:w="1220" w:type="dxa"/>
            <w:vMerge w:val="restart"/>
          </w:tcPr>
          <w:p w14:paraId="4BB9107E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5BA9DAD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333FA401" w14:textId="77777777" w:rsidR="00EC5CA9" w:rsidRPr="00446AC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6ACA">
              <w:rPr>
                <w:rFonts w:asciiTheme="minorHAnsi" w:hAnsiTheme="minorHAnsi" w:cstheme="minorHAnsi"/>
                <w:b/>
                <w:sz w:val="20"/>
                <w:szCs w:val="20"/>
              </w:rPr>
              <w:t>Toplantı, Konferans, Çok Amaçlı Salonları</w:t>
            </w:r>
          </w:p>
        </w:tc>
        <w:tc>
          <w:tcPr>
            <w:tcW w:w="3539" w:type="dxa"/>
          </w:tcPr>
          <w:p w14:paraId="2B839002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14:paraId="713867CD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1BF323D4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59B23556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24B4FC5C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6A34A25B" w14:textId="77777777" w:rsidTr="009F7E75">
        <w:trPr>
          <w:trHeight w:val="868"/>
        </w:trPr>
        <w:tc>
          <w:tcPr>
            <w:tcW w:w="1220" w:type="dxa"/>
            <w:vMerge/>
          </w:tcPr>
          <w:p w14:paraId="59DD08E0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0FAA655A" w14:textId="77777777"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Ortak kullanım ekipmanlarının periyodi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k olarak temizliği yapılmalıdır.</w:t>
            </w:r>
            <w:r w:rsidR="005839C6"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 Tem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="005839C6"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14:paraId="16FED75C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14:paraId="49989799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7DFCA4BE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6048F6E5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7A37C732" w14:textId="77777777" w:rsidTr="009F7E75">
        <w:trPr>
          <w:trHeight w:val="1066"/>
        </w:trPr>
        <w:tc>
          <w:tcPr>
            <w:tcW w:w="1220" w:type="dxa"/>
            <w:vMerge/>
          </w:tcPr>
          <w:p w14:paraId="00455DDF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002EDB34" w14:textId="77777777" w:rsidR="00EC5CA9" w:rsidRPr="007D0311" w:rsidRDefault="005839C6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Toplantı sırasında yapılacak ikramlar belirlenmiş hijyen kurallarına uygun olarak yapılmalıdır.</w:t>
            </w:r>
          </w:p>
        </w:tc>
        <w:tc>
          <w:tcPr>
            <w:tcW w:w="1360" w:type="dxa"/>
          </w:tcPr>
          <w:p w14:paraId="209C0D4C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14:paraId="1DB6CF53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093C7637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6F8FC9A6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5A19C6D0" w14:textId="77777777" w:rsidTr="009F7E75">
        <w:trPr>
          <w:trHeight w:val="868"/>
        </w:trPr>
        <w:tc>
          <w:tcPr>
            <w:tcW w:w="1220" w:type="dxa"/>
            <w:vMerge/>
          </w:tcPr>
          <w:p w14:paraId="48E1C253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17E8B90E" w14:textId="77777777"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rtam havalandırılması sağlanmalı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varsa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5839C6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14:paraId="56100BD3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14:paraId="40A29144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37ABC1F5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533CAF31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6FC81125" w14:textId="77777777" w:rsidTr="009F7E75">
        <w:trPr>
          <w:trHeight w:val="868"/>
        </w:trPr>
        <w:tc>
          <w:tcPr>
            <w:tcW w:w="1220" w:type="dxa"/>
            <w:vMerge w:val="restart"/>
          </w:tcPr>
          <w:p w14:paraId="29ECF580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2930479" w14:textId="0DA5D00D" w:rsidR="00EC5CA9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Yemekhane</w:t>
            </w:r>
          </w:p>
          <w:p w14:paraId="5D1F48AF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4343A4B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2AD1C20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1CB90A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F37E11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63805F4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4928D2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7AFEF90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38610C0" w14:textId="29BB34DA"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Yemekhane</w:t>
            </w:r>
          </w:p>
        </w:tc>
        <w:tc>
          <w:tcPr>
            <w:tcW w:w="3539" w:type="dxa"/>
          </w:tcPr>
          <w:p w14:paraId="493D5A62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Temizlik/dezenfeksiyon planlarına uygun düzenli olarak temizlik ve dezenf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eksiyon yapılması sağlanmalı “Temizlik Takip formu”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aylık olarak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düzenlenerek dosyada muhafaza edilmelidir.</w:t>
            </w:r>
          </w:p>
        </w:tc>
        <w:tc>
          <w:tcPr>
            <w:tcW w:w="1360" w:type="dxa"/>
          </w:tcPr>
          <w:p w14:paraId="51C14A20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14:paraId="7F45965F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2BA6B82B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35F414A0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6B3A57C5" w14:textId="77777777" w:rsidTr="009F7E75">
        <w:trPr>
          <w:trHeight w:val="556"/>
        </w:trPr>
        <w:tc>
          <w:tcPr>
            <w:tcW w:w="1220" w:type="dxa"/>
            <w:vMerge/>
          </w:tcPr>
          <w:p w14:paraId="69469C2B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54E214D5" w14:textId="1FD782A2"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Yemekhane </w:t>
            </w:r>
            <w:r w:rsidR="00BA46F2">
              <w:rPr>
                <w:rFonts w:asciiTheme="minorHAnsi" w:hAnsiTheme="minorHAnsi" w:cstheme="minorHAnsi"/>
                <w:sz w:val="20"/>
                <w:szCs w:val="20"/>
              </w:rPr>
              <w:t>girişine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septiği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veya el yıkama lavabosu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bulundurul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malıdır.</w:t>
            </w:r>
          </w:p>
        </w:tc>
        <w:tc>
          <w:tcPr>
            <w:tcW w:w="1360" w:type="dxa"/>
          </w:tcPr>
          <w:p w14:paraId="004608D9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19CE1BAA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13081065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3769A70C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1FF196FC" w14:textId="77777777" w:rsidTr="009F7E75">
        <w:trPr>
          <w:trHeight w:val="868"/>
        </w:trPr>
        <w:tc>
          <w:tcPr>
            <w:tcW w:w="1220" w:type="dxa"/>
            <w:vMerge/>
          </w:tcPr>
          <w:p w14:paraId="38461FDF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754178DD" w14:textId="77777777" w:rsidR="00EC5CA9" w:rsidRPr="00BE1B50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BE1B50">
              <w:rPr>
                <w:rFonts w:asciiTheme="minorHAnsi" w:hAnsiTheme="minorHAnsi" w:cstheme="minorHAnsi"/>
                <w:sz w:val="20"/>
                <w:szCs w:val="20"/>
              </w:rPr>
              <w:t>Yemek hizmetinin dışarıdan temin edilmesi durumunda mevcut kurallara ek olarak yüklenici firmadan içeriğinde hijyenik üretim ve dağıtım şartlarının bulunduğu “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Hijyen, enfeksiyon önleme ve kont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rol için eylem planı” istenmelidir.</w:t>
            </w:r>
            <w:r w:rsidR="00AC1FB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İmkanlar dahilinde ise tedarikçi yerinde denetlenmelidir.</w:t>
            </w:r>
          </w:p>
        </w:tc>
        <w:tc>
          <w:tcPr>
            <w:tcW w:w="1360" w:type="dxa"/>
          </w:tcPr>
          <w:p w14:paraId="6BC6A1BB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14:paraId="3E376F0E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6FAC4A1E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3FA45F87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24E445DF" w14:textId="77777777" w:rsidTr="009F7E75">
        <w:trPr>
          <w:trHeight w:val="868"/>
        </w:trPr>
        <w:tc>
          <w:tcPr>
            <w:tcW w:w="1220" w:type="dxa"/>
            <w:vMerge/>
          </w:tcPr>
          <w:p w14:paraId="123A0C54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57F7B0A1" w14:textId="70C546DA" w:rsidR="00EC5CA9" w:rsidRPr="00BE1B50" w:rsidRDefault="00EC5CA9" w:rsidP="00052F92">
            <w:pPr>
              <w:pStyle w:val="Default"/>
              <w:spacing w:before="131" w:after="200"/>
              <w:rPr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Yemekhane</w:t>
            </w:r>
            <w:r w:rsidR="00BA46F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kişisel hijyen kuralları </w:t>
            </w:r>
            <w:r w:rsidR="00EF17AB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ile ilgili afiş/poster asılmalıdır.</w:t>
            </w:r>
          </w:p>
        </w:tc>
        <w:tc>
          <w:tcPr>
            <w:tcW w:w="1360" w:type="dxa"/>
          </w:tcPr>
          <w:p w14:paraId="54400095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366323C7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1460665B" w14:textId="77777777"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51437B76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0FEC44B9" w14:textId="77777777" w:rsidTr="009F7E75">
        <w:trPr>
          <w:trHeight w:val="868"/>
        </w:trPr>
        <w:tc>
          <w:tcPr>
            <w:tcW w:w="1220" w:type="dxa"/>
            <w:vMerge/>
          </w:tcPr>
          <w:p w14:paraId="645933FB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4D2C1852" w14:textId="77777777" w:rsidR="00EC5CA9" w:rsidRPr="00FC1CA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Personelin işe özgü KKD (maske, bone, e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ldiven) kullanılması sağlanmalıdır.</w:t>
            </w:r>
          </w:p>
        </w:tc>
        <w:tc>
          <w:tcPr>
            <w:tcW w:w="1360" w:type="dxa"/>
          </w:tcPr>
          <w:p w14:paraId="2FADF076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14:paraId="3EEE9D35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6311D8E3" w14:textId="77777777" w:rsidR="00EC5CA9" w:rsidRPr="008519A0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3EBA661D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285D1A31" w14:textId="77777777" w:rsidTr="009F7E75">
        <w:trPr>
          <w:trHeight w:val="682"/>
        </w:trPr>
        <w:tc>
          <w:tcPr>
            <w:tcW w:w="1220" w:type="dxa"/>
            <w:vMerge/>
          </w:tcPr>
          <w:p w14:paraId="76152D0B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256DF5E9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uygun 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mesafe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olacak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</w:p>
        </w:tc>
        <w:tc>
          <w:tcPr>
            <w:tcW w:w="1360" w:type="dxa"/>
          </w:tcPr>
          <w:p w14:paraId="067FA950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6A8F2858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110BA059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06132AC9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420D62FB" w14:textId="77777777" w:rsidTr="009F7E75">
        <w:trPr>
          <w:trHeight w:val="868"/>
        </w:trPr>
        <w:tc>
          <w:tcPr>
            <w:tcW w:w="1220" w:type="dxa"/>
            <w:vMerge/>
          </w:tcPr>
          <w:p w14:paraId="16C293FC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41B3D747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>Bulaşık yıkama donanımının düzgün çalışması, özellikle çalışma sıcaklıklarının y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anı sıra temizlik ve dezenfekte </w:t>
            </w:r>
            <w:r w:rsidRPr="00405596">
              <w:rPr>
                <w:rFonts w:asciiTheme="minorHAnsi" w:hAnsiTheme="minorHAnsi" w:cstheme="minorHAnsi"/>
                <w:sz w:val="20"/>
                <w:szCs w:val="20"/>
              </w:rPr>
              <w:t xml:space="preserve">edici kimyasalların 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>uygun dozlarda kullanılması sağlanmalıdır.</w:t>
            </w:r>
          </w:p>
        </w:tc>
        <w:tc>
          <w:tcPr>
            <w:tcW w:w="1360" w:type="dxa"/>
          </w:tcPr>
          <w:p w14:paraId="2B56A97E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36B1136D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42430F78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21B54464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0FAF6C07" w14:textId="77777777" w:rsidTr="009F7E75">
        <w:trPr>
          <w:trHeight w:val="868"/>
        </w:trPr>
        <w:tc>
          <w:tcPr>
            <w:tcW w:w="1220" w:type="dxa"/>
            <w:vMerge w:val="restart"/>
          </w:tcPr>
          <w:p w14:paraId="5D4C7934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D29708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F8F142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4C6BA3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21CA0D08" w14:textId="77777777"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Tuvalet, Lavabolar</w:t>
            </w:r>
          </w:p>
        </w:tc>
        <w:tc>
          <w:tcPr>
            <w:tcW w:w="3539" w:type="dxa"/>
          </w:tcPr>
          <w:p w14:paraId="5F62A3F3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EF17AB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14:paraId="66389C62" w14:textId="77777777" w:rsidR="00EC5CA9" w:rsidRPr="00203CFE" w:rsidRDefault="00EF17AB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14:paraId="24D44627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7E9404E1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0F8C2D38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0E3A018F" w14:textId="77777777" w:rsidTr="009F7E75">
        <w:trPr>
          <w:trHeight w:val="532"/>
        </w:trPr>
        <w:tc>
          <w:tcPr>
            <w:tcW w:w="1220" w:type="dxa"/>
            <w:vMerge/>
          </w:tcPr>
          <w:p w14:paraId="57D0023D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61F2B2C1" w14:textId="77777777"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14:paraId="36C072BA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14:paraId="0FFE1088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20CCE569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6F89A2DE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2648DE82" w14:textId="77777777" w:rsidTr="009F7E75">
        <w:trPr>
          <w:trHeight w:val="1851"/>
        </w:trPr>
        <w:tc>
          <w:tcPr>
            <w:tcW w:w="1220" w:type="dxa"/>
            <w:vMerge/>
          </w:tcPr>
          <w:p w14:paraId="625A756F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4357FCCA" w14:textId="77777777"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Öğrencilere ve personele her seferinde en az 20 saniye boyunca sabun ve suyla ellerini yıkamalarını hatırlatmak için afiş/po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 xml:space="preserve">ster/uyarı levhası konulmalıdır.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Tuvaletlerde tek kullanımlı</w:t>
            </w:r>
            <w:r w:rsidR="00104616">
              <w:rPr>
                <w:rFonts w:asciiTheme="minorHAnsi" w:hAnsiTheme="minorHAnsi" w:cstheme="minorHAnsi"/>
                <w:sz w:val="20"/>
                <w:szCs w:val="20"/>
              </w:rPr>
              <w:t>k kağıt havlu bulundurulmalıdır.</w:t>
            </w:r>
          </w:p>
        </w:tc>
        <w:tc>
          <w:tcPr>
            <w:tcW w:w="1360" w:type="dxa"/>
          </w:tcPr>
          <w:p w14:paraId="2189A694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38C84366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75CE6C67" w14:textId="77777777"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0B21AF25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517A65C4" w14:textId="77777777" w:rsidTr="009F7E75">
        <w:trPr>
          <w:trHeight w:val="1104"/>
        </w:trPr>
        <w:tc>
          <w:tcPr>
            <w:tcW w:w="1220" w:type="dxa"/>
            <w:vMerge/>
          </w:tcPr>
          <w:p w14:paraId="548CE051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3B865B04" w14:textId="77777777"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durulmalıdır.</w:t>
            </w:r>
          </w:p>
        </w:tc>
        <w:tc>
          <w:tcPr>
            <w:tcW w:w="1360" w:type="dxa"/>
          </w:tcPr>
          <w:p w14:paraId="2C5E8F42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42AA928B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24C4C7D9" w14:textId="77777777"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2C339225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528257C0" w14:textId="77777777" w:rsidTr="009F7E75">
        <w:trPr>
          <w:trHeight w:val="992"/>
        </w:trPr>
        <w:tc>
          <w:tcPr>
            <w:tcW w:w="1220" w:type="dxa"/>
            <w:vMerge/>
          </w:tcPr>
          <w:p w14:paraId="5F9EDF40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6CE78C4A" w14:textId="77777777" w:rsidR="00F2342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50C7">
              <w:rPr>
                <w:rFonts w:asciiTheme="minorHAnsi" w:hAnsiTheme="minorHAnsi" w:cstheme="minorHAnsi"/>
                <w:sz w:val="20"/>
                <w:szCs w:val="20"/>
              </w:rPr>
              <w:t>Kuruluş genelindeki lavabo ve gider bağlantıların deveboyunlarının S sif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on şekilde olması sağlanmalıdır. Tuvaletlerin havalandırma sistemlerinin temiz hava sirkülasyonu yeterli ve uygun olmalıdır.</w:t>
            </w:r>
          </w:p>
          <w:p w14:paraId="09FDDE42" w14:textId="77777777" w:rsidR="006F2140" w:rsidRPr="006750C7" w:rsidRDefault="006F2140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60" w:type="dxa"/>
          </w:tcPr>
          <w:p w14:paraId="6B4448B0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35A5896A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2A957C8E" w14:textId="77777777" w:rsidR="00EC5CA9" w:rsidRPr="00224312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43D80D48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1E6EAACE" w14:textId="77777777" w:rsidTr="009F7E75">
        <w:trPr>
          <w:trHeight w:val="690"/>
        </w:trPr>
        <w:tc>
          <w:tcPr>
            <w:tcW w:w="1220" w:type="dxa"/>
            <w:vMerge w:val="restart"/>
          </w:tcPr>
          <w:p w14:paraId="6D6D3D5C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2D7DFBF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EAF5675" w14:textId="77777777"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Asansörler</w:t>
            </w:r>
          </w:p>
        </w:tc>
        <w:tc>
          <w:tcPr>
            <w:tcW w:w="3539" w:type="dxa"/>
          </w:tcPr>
          <w:p w14:paraId="2794CFED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Asansör girişinde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 bul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undurulmalıdır.</w:t>
            </w:r>
          </w:p>
        </w:tc>
        <w:tc>
          <w:tcPr>
            <w:tcW w:w="1360" w:type="dxa"/>
          </w:tcPr>
          <w:p w14:paraId="12F96FAC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063DD249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0CB8E1DC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2BBD7643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00D78D2D" w14:textId="77777777" w:rsidTr="009F7E75">
        <w:trPr>
          <w:trHeight w:val="868"/>
        </w:trPr>
        <w:tc>
          <w:tcPr>
            <w:tcW w:w="1220" w:type="dxa"/>
            <w:vMerge/>
          </w:tcPr>
          <w:p w14:paraId="169B58BC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60A7EB1A" w14:textId="77777777" w:rsidR="00EC5CA9" w:rsidRPr="00360C9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 xml:space="preserve">Temizlik/dezenfeksiyon plan/programlarına uygun düzenli olarak temizlik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yapılması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</w:tc>
        <w:tc>
          <w:tcPr>
            <w:tcW w:w="1360" w:type="dxa"/>
          </w:tcPr>
          <w:p w14:paraId="24F3373D" w14:textId="77777777" w:rsidR="00EC5CA9" w:rsidRPr="00203CFE" w:rsidRDefault="00F23423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Günde 2 defa</w:t>
            </w:r>
          </w:p>
        </w:tc>
        <w:tc>
          <w:tcPr>
            <w:tcW w:w="1225" w:type="dxa"/>
          </w:tcPr>
          <w:p w14:paraId="219ADD21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4D21F6C8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2B052E8C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1711CD03" w14:textId="77777777" w:rsidTr="009F7E75">
        <w:trPr>
          <w:trHeight w:val="644"/>
        </w:trPr>
        <w:tc>
          <w:tcPr>
            <w:tcW w:w="1220" w:type="dxa"/>
            <w:vMerge/>
          </w:tcPr>
          <w:p w14:paraId="684FA26E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521740CF" w14:textId="77777777"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Havalandırma sisteminin 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periyodik kontrolü yapılmalıdır.</w:t>
            </w:r>
          </w:p>
        </w:tc>
        <w:tc>
          <w:tcPr>
            <w:tcW w:w="1360" w:type="dxa"/>
          </w:tcPr>
          <w:p w14:paraId="611E2B40" w14:textId="77777777" w:rsidR="00EC5CA9" w:rsidRPr="00203CFE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14:paraId="5D6E1F39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64B0B9E7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6AD8B7D8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34974A08" w14:textId="77777777" w:rsidTr="009F7E75">
        <w:trPr>
          <w:trHeight w:val="868"/>
        </w:trPr>
        <w:tc>
          <w:tcPr>
            <w:tcW w:w="1220" w:type="dxa"/>
            <w:vMerge w:val="restart"/>
          </w:tcPr>
          <w:p w14:paraId="20F2A32A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6A4925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84BD79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665AB29" w14:textId="77777777"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54793">
              <w:rPr>
                <w:rFonts w:asciiTheme="minorHAnsi" w:hAnsiTheme="minorHAnsi" w:cstheme="minorHAnsi"/>
                <w:b/>
                <w:sz w:val="20"/>
                <w:szCs w:val="20"/>
              </w:rPr>
              <w:t>Revir, Sağlık Odası</w:t>
            </w:r>
          </w:p>
          <w:p w14:paraId="35644CCA" w14:textId="77777777" w:rsidR="00EC5CA9" w:rsidRPr="001547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3539" w:type="dxa"/>
          </w:tcPr>
          <w:p w14:paraId="63E2B5D3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14:paraId="0B6654B2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14:paraId="6FCBD97F" w14:textId="77777777" w:rsidR="00EC5CA9" w:rsidRDefault="00AC1FB6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  <w:p w14:paraId="7A63DD1C" w14:textId="77777777" w:rsidR="009F6DE1" w:rsidRDefault="009F6DE1" w:rsidP="00052F92">
            <w:pPr>
              <w:rPr>
                <w:rFonts w:cstheme="minorHAnsi"/>
                <w:sz w:val="20"/>
                <w:szCs w:val="20"/>
              </w:rPr>
            </w:pPr>
          </w:p>
          <w:p w14:paraId="642684AA" w14:textId="77777777" w:rsidR="009F6DE1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34BC5396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37DF7590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12ADE783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17C56472" w14:textId="77777777" w:rsidTr="009F7E75">
        <w:trPr>
          <w:trHeight w:val="868"/>
        </w:trPr>
        <w:tc>
          <w:tcPr>
            <w:tcW w:w="1220" w:type="dxa"/>
            <w:vMerge/>
          </w:tcPr>
          <w:p w14:paraId="2AFFECA6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37266AAE" w14:textId="77777777" w:rsidR="00EC5CA9" w:rsidRPr="00D173D5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Reviri kullanabilecek kişi sayısı belirlenip gelen kişilerin KKD kullanımı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na yönelik önlemleri alınmalıdır</w:t>
            </w:r>
            <w:r w:rsidRPr="00D173D5">
              <w:rPr>
                <w:rFonts w:asciiTheme="minorHAnsi" w:hAnsiTheme="minorHAnsi" w:cstheme="minorHAnsi"/>
                <w:sz w:val="20"/>
                <w:szCs w:val="20"/>
              </w:rPr>
              <w:t>. Başvuran kişilere ait vaka takip kayıt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larının tutulması sağlanmalıdır.</w:t>
            </w:r>
          </w:p>
        </w:tc>
        <w:tc>
          <w:tcPr>
            <w:tcW w:w="1360" w:type="dxa"/>
          </w:tcPr>
          <w:p w14:paraId="57D76EE6" w14:textId="77777777"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İhtiyaç halinde</w:t>
            </w:r>
          </w:p>
        </w:tc>
        <w:tc>
          <w:tcPr>
            <w:tcW w:w="1225" w:type="dxa"/>
          </w:tcPr>
          <w:p w14:paraId="7EC657A6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1A1D834D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7942EE85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71C04AB3" w14:textId="77777777" w:rsidTr="009F7E75">
        <w:trPr>
          <w:trHeight w:val="868"/>
        </w:trPr>
        <w:tc>
          <w:tcPr>
            <w:tcW w:w="1220" w:type="dxa"/>
            <w:vMerge/>
          </w:tcPr>
          <w:p w14:paraId="0AAB3445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65010026" w14:textId="77777777" w:rsidR="00EC5CA9" w:rsidRPr="00C455A8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>Revirde oluşan atıklar atık  yönetimi t</w:t>
            </w:r>
            <w:r w:rsidR="00F23423">
              <w:rPr>
                <w:rFonts w:asciiTheme="minorHAnsi" w:hAnsiTheme="minorHAnsi" w:cstheme="minorHAnsi"/>
                <w:sz w:val="20"/>
                <w:szCs w:val="20"/>
              </w:rPr>
              <w:t>alimatına göre bertaraf edilmelidir.</w:t>
            </w:r>
            <w:r w:rsidRPr="00C455A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</w:tcPr>
          <w:p w14:paraId="726F9DC6" w14:textId="77777777"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3F04AB51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312D1BF7" w14:textId="77777777" w:rsidR="00EC5CA9" w:rsidRPr="008519A0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2A96AEE5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2C6ECC3D" w14:textId="77777777" w:rsidTr="009F7E75">
        <w:trPr>
          <w:trHeight w:val="868"/>
        </w:trPr>
        <w:tc>
          <w:tcPr>
            <w:tcW w:w="1220" w:type="dxa"/>
            <w:vMerge w:val="restart"/>
          </w:tcPr>
          <w:p w14:paraId="78FEA81D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C8460BC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D800468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335EA24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664312F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CBFA434" w14:textId="77777777" w:rsidR="00EC5CA9" w:rsidRPr="008F52C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İbadethane/ </w:t>
            </w:r>
            <w:proofErr w:type="spellStart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Mescid</w:t>
            </w:r>
            <w:proofErr w:type="spellEnd"/>
          </w:p>
        </w:tc>
        <w:tc>
          <w:tcPr>
            <w:tcW w:w="3539" w:type="dxa"/>
          </w:tcPr>
          <w:p w14:paraId="7F0B2758" w14:textId="77777777" w:rsidR="00EC5CA9" w:rsidRPr="007D0311" w:rsidRDefault="00EC5CA9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963494">
              <w:rPr>
                <w:rFonts w:asciiTheme="minorHAnsi" w:hAnsiTheme="minorHAnsi" w:cstheme="minorHAnsi"/>
                <w:sz w:val="20"/>
                <w:szCs w:val="20"/>
              </w:rPr>
              <w:t>sağlanmalıdır.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Periyodik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olarak doğal ortam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14:paraId="69F14D9B" w14:textId="77777777"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693B3036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1EB57FF4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33FA828B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35C5784C" w14:textId="77777777" w:rsidTr="009F7E75">
        <w:trPr>
          <w:trHeight w:val="649"/>
        </w:trPr>
        <w:tc>
          <w:tcPr>
            <w:tcW w:w="1220" w:type="dxa"/>
            <w:vMerge/>
          </w:tcPr>
          <w:p w14:paraId="319E0D6A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17755967" w14:textId="77777777" w:rsidR="00EC5CA9" w:rsidRPr="000C7064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ş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iler aras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ı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nda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uygun olacak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 xml:space="preserve"> şekilde düzenlenmelidir.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63494">
              <w:rPr>
                <w:rFonts w:asciiTheme="minorHAnsi" w:hAnsiTheme="minorHAnsi" w:cstheme="minorHAnsi"/>
                <w:sz w:val="20"/>
                <w:szCs w:val="20"/>
              </w:rPr>
              <w:t>Havalandırma sistemleri hijyen ve enfeksiyon risk yönetim ilkelerine göre kontrol altında tutulmadır.</w:t>
            </w:r>
          </w:p>
        </w:tc>
        <w:tc>
          <w:tcPr>
            <w:tcW w:w="1360" w:type="dxa"/>
          </w:tcPr>
          <w:p w14:paraId="0BF3793F" w14:textId="77777777"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167F1B8A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255032B5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10B61EBA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2995B7CB" w14:textId="77777777" w:rsidTr="009F7E75">
        <w:trPr>
          <w:trHeight w:val="2007"/>
        </w:trPr>
        <w:tc>
          <w:tcPr>
            <w:tcW w:w="1220" w:type="dxa"/>
            <w:vMerge/>
          </w:tcPr>
          <w:p w14:paraId="73A4D452" w14:textId="77777777" w:rsidR="00A4447C" w:rsidRPr="007D0311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15725064" w14:textId="77777777" w:rsidR="00A4447C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DC7B71">
              <w:rPr>
                <w:rFonts w:asciiTheme="minorHAnsi" w:hAnsiTheme="minorHAnsi" w:cstheme="minorHAnsi"/>
                <w:sz w:val="20"/>
                <w:szCs w:val="20"/>
              </w:rPr>
              <w:t>Dini kitaplar, tespih, takke, rahle, seccade, başörtüsü vb.nin ortak kullanımını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engelleyici önlemler alınmalıdır.</w:t>
            </w:r>
          </w:p>
          <w:p w14:paraId="5D82D6E1" w14:textId="77777777" w:rsidR="00A4447C" w:rsidRDefault="00A4447C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sz w:val="20"/>
                <w:szCs w:val="20"/>
                <w:lang w:eastAsia="tr-TR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 sağlanmalıdır.</w:t>
            </w:r>
          </w:p>
        </w:tc>
        <w:tc>
          <w:tcPr>
            <w:tcW w:w="1360" w:type="dxa"/>
          </w:tcPr>
          <w:p w14:paraId="7F7A6BAC" w14:textId="77777777" w:rsidR="00A4447C" w:rsidRPr="00203CFE" w:rsidRDefault="00A4447C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Sık sık </w:t>
            </w:r>
          </w:p>
        </w:tc>
        <w:tc>
          <w:tcPr>
            <w:tcW w:w="1225" w:type="dxa"/>
          </w:tcPr>
          <w:p w14:paraId="1681A1F1" w14:textId="77777777" w:rsidR="00A4447C" w:rsidRDefault="00A4447C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062E6928" w14:textId="77777777" w:rsidR="00A4447C" w:rsidRDefault="00A4447C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3D84C566" w14:textId="77777777" w:rsidR="00A4447C" w:rsidRPr="003B0186" w:rsidRDefault="00A4447C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0F7421D3" w14:textId="77777777" w:rsidTr="009F7E75">
        <w:trPr>
          <w:trHeight w:val="1469"/>
        </w:trPr>
        <w:tc>
          <w:tcPr>
            <w:tcW w:w="1220" w:type="dxa"/>
            <w:vMerge w:val="restart"/>
          </w:tcPr>
          <w:p w14:paraId="6FB8A323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9575EFE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7E3F1B1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0EBBEEB7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AC1AD08" w14:textId="77777777" w:rsidR="00EC5CA9" w:rsidRPr="00AC249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C2493">
              <w:rPr>
                <w:rFonts w:asciiTheme="minorHAnsi" w:hAnsiTheme="minorHAnsi" w:cstheme="minorHAnsi"/>
                <w:b/>
                <w:sz w:val="20"/>
                <w:szCs w:val="20"/>
              </w:rPr>
              <w:t>Spor Salonları</w:t>
            </w:r>
          </w:p>
        </w:tc>
        <w:tc>
          <w:tcPr>
            <w:tcW w:w="3539" w:type="dxa"/>
          </w:tcPr>
          <w:p w14:paraId="531801D8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0C7064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izlik/dezenfeksiyon plan</w:t>
            </w:r>
            <w:r w:rsidRPr="000C7064">
              <w:rPr>
                <w:rFonts w:asciiTheme="minorHAnsi" w:hAnsiTheme="minorHAnsi" w:cstheme="minorHAnsi"/>
                <w:sz w:val="20"/>
                <w:szCs w:val="20"/>
              </w:rPr>
              <w:t>larına uygun dü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zenli olarak temizlik yapılması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 xml:space="preserve"> sağlanmalıdır.</w:t>
            </w:r>
          </w:p>
          <w:p w14:paraId="5B0B918F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Periyodik olarak doğal ortam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 xml:space="preserve"> havalandırılması sağlanmalıdır.</w:t>
            </w:r>
          </w:p>
        </w:tc>
        <w:tc>
          <w:tcPr>
            <w:tcW w:w="1360" w:type="dxa"/>
          </w:tcPr>
          <w:p w14:paraId="65DC0FD6" w14:textId="77777777"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Sık sık</w:t>
            </w:r>
          </w:p>
        </w:tc>
        <w:tc>
          <w:tcPr>
            <w:tcW w:w="1225" w:type="dxa"/>
          </w:tcPr>
          <w:p w14:paraId="46586C5E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49423401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0BD1ECBF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13499FF8" w14:textId="77777777" w:rsidTr="009F7E75">
        <w:trPr>
          <w:trHeight w:val="1333"/>
        </w:trPr>
        <w:tc>
          <w:tcPr>
            <w:tcW w:w="1220" w:type="dxa"/>
            <w:vMerge/>
          </w:tcPr>
          <w:p w14:paraId="7542453C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0A6707BC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9547CB">
              <w:rPr>
                <w:rFonts w:asciiTheme="minorHAnsi" w:hAnsiTheme="minorHAnsi" w:cstheme="minorHAnsi"/>
                <w:sz w:val="20"/>
                <w:szCs w:val="20"/>
              </w:rPr>
              <w:t xml:space="preserve">Salon girişleri ve içerisinde uygun yerlere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kişisel hijyenle ilgili afişler 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>asılmalıdır.</w:t>
            </w:r>
          </w:p>
          <w:p w14:paraId="2DA0715E" w14:textId="77777777" w:rsidR="00EC5CA9" w:rsidRPr="009547CB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Girişte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l 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ti</w:t>
            </w:r>
            <w:r w:rsidRPr="005D3DD2">
              <w:rPr>
                <w:rFonts w:asciiTheme="minorHAnsi" w:hAnsiTheme="minorHAnsi" w:cstheme="minorHAnsi"/>
                <w:sz w:val="20"/>
                <w:szCs w:val="20"/>
              </w:rPr>
              <w:t>septiği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veya el yıkama lavabosu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 xml:space="preserve"> bulundurulmalıdır.</w:t>
            </w:r>
          </w:p>
        </w:tc>
        <w:tc>
          <w:tcPr>
            <w:tcW w:w="1360" w:type="dxa"/>
          </w:tcPr>
          <w:p w14:paraId="7F29F438" w14:textId="77777777"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078AF6B8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79279362" w14:textId="77777777"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7E4E0CAF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421A7D6D" w14:textId="77777777" w:rsidTr="009F7E75">
        <w:trPr>
          <w:trHeight w:val="868"/>
        </w:trPr>
        <w:tc>
          <w:tcPr>
            <w:tcW w:w="1220" w:type="dxa"/>
            <w:vMerge/>
          </w:tcPr>
          <w:p w14:paraId="0A8AB374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06133220" w14:textId="77777777" w:rsidR="00EC5CA9" w:rsidRPr="006750C7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346897">
              <w:rPr>
                <w:rFonts w:asciiTheme="minorHAnsi" w:hAnsiTheme="minorHAnsi" w:cstheme="minorHAnsi"/>
                <w:sz w:val="20"/>
                <w:szCs w:val="20"/>
              </w:rPr>
              <w:t>Elle temas etmeden açılabilir-kapanabilir pedallı, sensörlü, vb. atık kumbaraları bulun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dur</w:t>
            </w:r>
            <w:r w:rsidR="00841FEF">
              <w:rPr>
                <w:rFonts w:asciiTheme="minorHAnsi" w:hAnsiTheme="minorHAnsi" w:cstheme="minorHAnsi"/>
                <w:sz w:val="20"/>
                <w:szCs w:val="20"/>
              </w:rPr>
              <w:t>ulmalıdır.</w:t>
            </w:r>
          </w:p>
        </w:tc>
        <w:tc>
          <w:tcPr>
            <w:tcW w:w="1360" w:type="dxa"/>
          </w:tcPr>
          <w:p w14:paraId="2976A5F5" w14:textId="77777777" w:rsidR="00EC5CA9" w:rsidRPr="00203CFE" w:rsidRDefault="009F6DE1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47C9618C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13B024E2" w14:textId="77777777" w:rsidR="00EC5CA9" w:rsidRDefault="00EC5CA9" w:rsidP="00052F92">
            <w:pPr>
              <w:pStyle w:val="Default"/>
              <w:spacing w:before="131" w:after="200"/>
              <w:rPr>
                <w:rFonts w:ascii="Calibri" w:eastAsia="Times New Roman" w:hAnsi="Calibri" w:cs="Calibri"/>
                <w:bCs/>
                <w:sz w:val="20"/>
                <w:szCs w:val="20"/>
                <w:lang w:eastAsia="tr-TR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6783B097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0A7530EE" w14:textId="77777777" w:rsidTr="009F7E75">
        <w:trPr>
          <w:trHeight w:val="1611"/>
        </w:trPr>
        <w:tc>
          <w:tcPr>
            <w:tcW w:w="1220" w:type="dxa"/>
            <w:vMerge w:val="restart"/>
          </w:tcPr>
          <w:p w14:paraId="33E18891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E40E19D" w14:textId="77777777"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Okul Servis Araçları</w:t>
            </w:r>
          </w:p>
        </w:tc>
        <w:tc>
          <w:tcPr>
            <w:tcW w:w="3539" w:type="dxa"/>
          </w:tcPr>
          <w:p w14:paraId="4A1C340D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Okul servis araçlarında tem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izlik</w:t>
            </w:r>
            <w:r w:rsidR="006F21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/dezenfeksiyon plan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>larına uygun düzenli olarak temi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zlik ve dezenfeksiyon yapılmalıdır</w:t>
            </w:r>
            <w:r w:rsidRPr="00CB7313">
              <w:rPr>
                <w:rFonts w:asciiTheme="minorHAnsi" w:hAnsiTheme="minorHAnsi" w:cstheme="minorHAnsi"/>
                <w:sz w:val="20"/>
                <w:szCs w:val="20"/>
              </w:rPr>
              <w:t xml:space="preserve"> tekstil malzemelerinin, ortak temas noktaları ve malzemelerin daha sık t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emizlenmesi sağlanmalıdır.</w:t>
            </w:r>
          </w:p>
        </w:tc>
        <w:tc>
          <w:tcPr>
            <w:tcW w:w="1360" w:type="dxa"/>
          </w:tcPr>
          <w:p w14:paraId="3705C5D8" w14:textId="77777777"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 kullanımdan sonra</w:t>
            </w:r>
          </w:p>
        </w:tc>
        <w:tc>
          <w:tcPr>
            <w:tcW w:w="1225" w:type="dxa"/>
          </w:tcPr>
          <w:p w14:paraId="7383B141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1E33F6E3" w14:textId="77777777" w:rsidR="00EC5CA9" w:rsidRPr="00CB7313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 w:rsidRPr="00676AF9">
              <w:rPr>
                <w:rFonts w:asciiTheme="minorHAnsi" w:hAnsiTheme="minorHAnsi"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4A932813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46AC03F0" w14:textId="77777777" w:rsidTr="009F7E75">
        <w:trPr>
          <w:trHeight w:val="941"/>
        </w:trPr>
        <w:tc>
          <w:tcPr>
            <w:tcW w:w="1220" w:type="dxa"/>
            <w:vMerge/>
          </w:tcPr>
          <w:p w14:paraId="4CE2CDA3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33F7C261" w14:textId="77777777"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Enfeksiyon riski bulunması halinde öğrencilerin servise </w:t>
            </w:r>
            <w:r w:rsidR="00081D59">
              <w:rPr>
                <w:rFonts w:asciiTheme="minorHAnsi" w:hAnsiTheme="minorHAnsi" w:cstheme="minorHAnsi"/>
                <w:sz w:val="20"/>
                <w:szCs w:val="20"/>
              </w:rPr>
              <w:t>alınmamalıdır. Velilere bilgi verilmelidir.</w:t>
            </w:r>
          </w:p>
        </w:tc>
        <w:tc>
          <w:tcPr>
            <w:tcW w:w="1360" w:type="dxa"/>
          </w:tcPr>
          <w:p w14:paraId="42E8C6C0" w14:textId="77777777"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771D8079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41D6A229" w14:textId="77777777"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6217D0A4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0D825A31" w14:textId="77777777" w:rsidTr="009F7E75">
        <w:trPr>
          <w:trHeight w:val="2419"/>
        </w:trPr>
        <w:tc>
          <w:tcPr>
            <w:tcW w:w="1220" w:type="dxa"/>
            <w:vMerge w:val="restart"/>
          </w:tcPr>
          <w:p w14:paraId="501FD84A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0B9815F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7A50855" w14:textId="77777777"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Teknik Hizmetler</w:t>
            </w:r>
          </w:p>
        </w:tc>
        <w:tc>
          <w:tcPr>
            <w:tcW w:w="3539" w:type="dxa"/>
          </w:tcPr>
          <w:p w14:paraId="313D713B" w14:textId="77777777" w:rsidR="00EC5CA9" w:rsidRPr="006A2D9A" w:rsidRDefault="00EC5CA9" w:rsidP="006F2140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Kuruluştaki tüm tesisat, donanım, makine ve ekipmanların (enerji, ısıtma, havalandırma, iklimlendirme ekipmanları, bulaşık, çamaşır makineleri, buzdolapları, asansörler vb.) bakım ve temizlik planına uygun ve periyodik olarak kontrolleri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eğitimli ve yetkili kişi ve kuruluşlarca yaptırılması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sağlanmalıdır.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Bakım ve tem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izlik kayıtları dosyalanmalıdır.</w:t>
            </w:r>
          </w:p>
        </w:tc>
        <w:tc>
          <w:tcPr>
            <w:tcW w:w="1360" w:type="dxa"/>
          </w:tcPr>
          <w:p w14:paraId="1D2DC1CC" w14:textId="77777777"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Üretici firmanın belirlediği aralıklarla</w:t>
            </w:r>
          </w:p>
        </w:tc>
        <w:tc>
          <w:tcPr>
            <w:tcW w:w="1225" w:type="dxa"/>
          </w:tcPr>
          <w:p w14:paraId="7F706F05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176010B3" w14:textId="77777777"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5B6D5C7F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6F416D57" w14:textId="77777777" w:rsidTr="009F7E75">
        <w:trPr>
          <w:trHeight w:val="915"/>
        </w:trPr>
        <w:tc>
          <w:tcPr>
            <w:tcW w:w="1220" w:type="dxa"/>
            <w:vMerge/>
          </w:tcPr>
          <w:p w14:paraId="5CCACC69" w14:textId="77777777" w:rsidR="00EC5CA9" w:rsidRPr="007D0311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39" w:type="dxa"/>
          </w:tcPr>
          <w:p w14:paraId="6B10C457" w14:textId="77777777"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Teknik hizmetlerin, dışarıdan temin edildiği durumlarda kuruluşun tüm hijyen ve sanitasyon kurallarına uyum göstermesi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sağlanmalıdır.</w:t>
            </w:r>
          </w:p>
        </w:tc>
        <w:tc>
          <w:tcPr>
            <w:tcW w:w="1360" w:type="dxa"/>
          </w:tcPr>
          <w:p w14:paraId="7D492288" w14:textId="77777777"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Sürekli</w:t>
            </w:r>
          </w:p>
        </w:tc>
        <w:tc>
          <w:tcPr>
            <w:tcW w:w="1225" w:type="dxa"/>
          </w:tcPr>
          <w:p w14:paraId="79BEAF04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234D3726" w14:textId="77777777"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644968AC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20002104" w14:textId="77777777" w:rsidTr="009F7E75">
        <w:trPr>
          <w:trHeight w:val="988"/>
        </w:trPr>
        <w:tc>
          <w:tcPr>
            <w:tcW w:w="1220" w:type="dxa"/>
          </w:tcPr>
          <w:p w14:paraId="3C0CA129" w14:textId="77777777" w:rsidR="00EC5CA9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B8F73CA" w14:textId="77777777"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Su Depoları</w:t>
            </w:r>
          </w:p>
        </w:tc>
        <w:tc>
          <w:tcPr>
            <w:tcW w:w="3539" w:type="dxa"/>
          </w:tcPr>
          <w:p w14:paraId="5959FAAD" w14:textId="77777777"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Mevcut su depolarının kullanımında salgın hastalıklara yönelik riskleri önlemek ve hijyen ve sanitasyon sürekliliğini sağlamak için güncel yasal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şartlara uygunluk sağlanmalıdır.</w:t>
            </w:r>
          </w:p>
        </w:tc>
        <w:tc>
          <w:tcPr>
            <w:tcW w:w="1360" w:type="dxa"/>
          </w:tcPr>
          <w:p w14:paraId="6BF2A712" w14:textId="77777777"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 ayda 1</w:t>
            </w:r>
          </w:p>
        </w:tc>
        <w:tc>
          <w:tcPr>
            <w:tcW w:w="1225" w:type="dxa"/>
          </w:tcPr>
          <w:p w14:paraId="570050C7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4227CA38" w14:textId="77777777"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0B859DB7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  <w:tr w:rsidR="00052F92" w:rsidRPr="007D0311" w14:paraId="17DFF48C" w14:textId="77777777" w:rsidTr="009F7E75">
        <w:trPr>
          <w:trHeight w:val="1167"/>
        </w:trPr>
        <w:tc>
          <w:tcPr>
            <w:tcW w:w="1220" w:type="dxa"/>
          </w:tcPr>
          <w:p w14:paraId="3FFF5E62" w14:textId="77777777" w:rsidR="00EC5CA9" w:rsidRPr="00A55F7E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55F7E">
              <w:rPr>
                <w:rFonts w:asciiTheme="minorHAnsi" w:hAnsiTheme="minorHAnsi" w:cstheme="minorHAnsi"/>
                <w:b/>
                <w:sz w:val="20"/>
                <w:szCs w:val="20"/>
              </w:rPr>
              <w:t>Diğer Kullanım Alanları (Arşiv, Sığınak, malzeme Deposu vb.)</w:t>
            </w:r>
          </w:p>
        </w:tc>
        <w:tc>
          <w:tcPr>
            <w:tcW w:w="3539" w:type="dxa"/>
          </w:tcPr>
          <w:p w14:paraId="42D4BDD4" w14:textId="77777777" w:rsidR="00EC5CA9" w:rsidRPr="006A2D9A" w:rsidRDefault="00EC5CA9" w:rsidP="00052F92">
            <w:pPr>
              <w:pStyle w:val="Default"/>
              <w:spacing w:before="131" w:after="200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Kuruluşta yer alan diğer kullanım alanlarının, genel hijyen ve 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enfeksiyon risk yönetim ilkelerine uygun</w:t>
            </w:r>
            <w:r w:rsidRPr="006A2D9A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kapasite kullanım, temizlik ve dezenfeksiyon, uygun KKD kullanımı vb. şartları kon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usunda uygulamalar </w:t>
            </w:r>
            <w:proofErr w:type="spellStart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planması</w:t>
            </w:r>
            <w:proofErr w:type="spellEnd"/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lastRenderedPageBreak/>
              <w:t>sür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ü</w:t>
            </w:r>
            <w:r w:rsidR="006751EF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rü</w:t>
            </w:r>
            <w:r w:rsidR="00165BEE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lmesi ve kontrolü gerçekleştirilmedir. </w:t>
            </w:r>
          </w:p>
        </w:tc>
        <w:tc>
          <w:tcPr>
            <w:tcW w:w="1360" w:type="dxa"/>
          </w:tcPr>
          <w:p w14:paraId="76833AE4" w14:textId="77777777" w:rsidR="00EC5CA9" w:rsidRPr="00203CFE" w:rsidRDefault="006751EF" w:rsidP="00052F9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Sürekli</w:t>
            </w:r>
          </w:p>
        </w:tc>
        <w:tc>
          <w:tcPr>
            <w:tcW w:w="1225" w:type="dxa"/>
          </w:tcPr>
          <w:p w14:paraId="2377249B" w14:textId="77777777" w:rsidR="00EC5CA9" w:rsidRDefault="00EC5CA9" w:rsidP="00052F92">
            <w:r w:rsidRPr="00203CFE">
              <w:rPr>
                <w:rFonts w:cstheme="minorHAnsi"/>
                <w:sz w:val="20"/>
                <w:szCs w:val="20"/>
              </w:rPr>
              <w:t>Temizlik Personeli</w:t>
            </w:r>
          </w:p>
        </w:tc>
        <w:tc>
          <w:tcPr>
            <w:tcW w:w="1225" w:type="dxa"/>
          </w:tcPr>
          <w:p w14:paraId="2CC417D1" w14:textId="77777777" w:rsidR="00EC5CA9" w:rsidRDefault="00EC5CA9" w:rsidP="00052F92">
            <w:r w:rsidRPr="00F775DC">
              <w:rPr>
                <w:rFonts w:cstheme="minorHAnsi"/>
                <w:sz w:val="16"/>
                <w:szCs w:val="16"/>
              </w:rPr>
              <w:t>Nöbetçi Öğretmen / Nöbetçi İdareci</w:t>
            </w:r>
          </w:p>
        </w:tc>
        <w:tc>
          <w:tcPr>
            <w:tcW w:w="2069" w:type="dxa"/>
          </w:tcPr>
          <w:p w14:paraId="79D267AB" w14:textId="77777777" w:rsidR="00EC5CA9" w:rsidRPr="003B0186" w:rsidRDefault="00EC5CA9" w:rsidP="00052F92">
            <w:pPr>
              <w:rPr>
                <w:sz w:val="18"/>
                <w:szCs w:val="18"/>
              </w:rPr>
            </w:pPr>
            <w:r w:rsidRPr="003B0186">
              <w:rPr>
                <w:sz w:val="18"/>
                <w:szCs w:val="18"/>
              </w:rPr>
              <w:t>Temizlik/Dezenfeksiyon Takip ve Kontrol Formu</w:t>
            </w:r>
          </w:p>
        </w:tc>
      </w:tr>
    </w:tbl>
    <w:p w14:paraId="05B56838" w14:textId="77777777" w:rsidR="006F2140" w:rsidRPr="006F2140" w:rsidRDefault="00522981" w:rsidP="00052F92">
      <w:pPr>
        <w:rPr>
          <w:b/>
        </w:rPr>
      </w:pPr>
      <w:r w:rsidRPr="00FF4AD6">
        <w:rPr>
          <w:b/>
        </w:rPr>
        <w:t xml:space="preserve">Not: </w:t>
      </w:r>
      <w:r w:rsidR="00D01388" w:rsidRPr="00FF4AD6">
        <w:rPr>
          <w:b/>
        </w:rPr>
        <w:t>O</w:t>
      </w:r>
      <w:r w:rsidR="00FF4AD6" w:rsidRPr="00FF4AD6">
        <w:rPr>
          <w:b/>
        </w:rPr>
        <w:t xml:space="preserve">kulda bulunmayan birim/bölümler </w:t>
      </w:r>
      <w:r w:rsidR="0054162C" w:rsidRPr="00FF4AD6">
        <w:rPr>
          <w:b/>
        </w:rPr>
        <w:t xml:space="preserve"> formdan çıkartılacaktır.</w:t>
      </w:r>
    </w:p>
    <w:p w14:paraId="1B6BD927" w14:textId="77777777" w:rsidR="002D1232" w:rsidRDefault="002D1232" w:rsidP="00052F92"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A2D9A">
        <w:tab/>
      </w:r>
      <w:r>
        <w:t>Okul Müdürü</w:t>
      </w:r>
    </w:p>
    <w:p w14:paraId="79DE2D3F" w14:textId="68CD3DA8" w:rsidR="00BA46F2" w:rsidRDefault="00BA46F2" w:rsidP="00BA46F2">
      <w:pPr>
        <w:tabs>
          <w:tab w:val="center" w:pos="5244"/>
        </w:tabs>
      </w:pPr>
      <w:r>
        <w:t>Merve Melek ALKAN</w:t>
      </w:r>
      <w:r>
        <w:tab/>
        <w:t xml:space="preserve">                                                                       Ahmet ÇİFCİ</w:t>
      </w:r>
    </w:p>
    <w:p w14:paraId="42F8827D" w14:textId="23E8E71E" w:rsidR="002D1232" w:rsidRDefault="00BA46F2" w:rsidP="00052F92">
      <w:r>
        <w:t>Okul Hemşiresi</w:t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 w:rsidR="002D1232">
        <w:tab/>
      </w:r>
      <w:r>
        <w:t xml:space="preserve">                         </w:t>
      </w:r>
      <w:r w:rsidR="002D1232">
        <w:t>(Adı, Soyadı, İmza)</w:t>
      </w:r>
    </w:p>
    <w:p w14:paraId="52B2C8A8" w14:textId="77777777" w:rsidR="00B51147" w:rsidRPr="00E61130" w:rsidRDefault="002D1232" w:rsidP="00052F92">
      <w:r>
        <w:t xml:space="preserve">(Adı, </w:t>
      </w:r>
      <w:proofErr w:type="spellStart"/>
      <w:r>
        <w:t>Soyadı,</w:t>
      </w:r>
      <w:r w:rsidR="006A2D9A">
        <w:t>Görevi</w:t>
      </w:r>
      <w:proofErr w:type="spellEnd"/>
      <w:r w:rsidR="006A2D9A">
        <w:t>,</w:t>
      </w:r>
      <w:r>
        <w:t xml:space="preserve"> İmza)</w:t>
      </w:r>
    </w:p>
    <w:sectPr w:rsidR="00B51147" w:rsidRPr="00E61130" w:rsidSect="00E61130">
      <w:headerReference w:type="default" r:id="rId7"/>
      <w:footerReference w:type="default" r:id="rId8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4E01F" w14:textId="77777777" w:rsidR="00816065" w:rsidRDefault="00816065" w:rsidP="00CD4279">
      <w:pPr>
        <w:spacing w:after="0" w:line="240" w:lineRule="auto"/>
      </w:pPr>
      <w:r>
        <w:separator/>
      </w:r>
    </w:p>
  </w:endnote>
  <w:endnote w:type="continuationSeparator" w:id="0">
    <w:p w14:paraId="113F8003" w14:textId="77777777" w:rsidR="00816065" w:rsidRDefault="00816065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493A" w14:textId="77777777" w:rsidR="00AC1FB6" w:rsidRPr="008D6772" w:rsidRDefault="00AC1FB6" w:rsidP="004028F0">
    <w:pPr>
      <w:jc w:val="center"/>
      <w:rPr>
        <w:sz w:val="20"/>
        <w:szCs w:val="20"/>
      </w:rPr>
    </w:pPr>
    <w:r>
      <w:rPr>
        <w:sz w:val="20"/>
        <w:szCs w:val="20"/>
      </w:rPr>
      <w:t xml:space="preserve">                                                                      Okul Hijyen ve Sanitasyon Planı                                                                                      2023-2024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CBE28" w14:textId="77777777" w:rsidR="00816065" w:rsidRDefault="00816065" w:rsidP="00CD4279">
      <w:pPr>
        <w:spacing w:after="0" w:line="240" w:lineRule="auto"/>
      </w:pPr>
      <w:r>
        <w:separator/>
      </w:r>
    </w:p>
  </w:footnote>
  <w:footnote w:type="continuationSeparator" w:id="0">
    <w:p w14:paraId="77EB4B84" w14:textId="77777777" w:rsidR="00816065" w:rsidRDefault="00816065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1047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69"/>
      <w:gridCol w:w="6663"/>
      <w:gridCol w:w="2343"/>
    </w:tblGrid>
    <w:tr w:rsidR="00AC1FB6" w14:paraId="79D52FFD" w14:textId="77777777" w:rsidTr="00EC5CA9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0B76B33" w14:textId="77777777" w:rsidR="00AC1FB6" w:rsidRDefault="001E538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1F854E6D" wp14:editId="581E7314">
                <wp:extent cx="844061" cy="844061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4072" cy="8440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5798642F" w14:textId="77777777" w:rsidR="00AC1FB6" w:rsidRDefault="00AC1FB6" w:rsidP="00EC5CA9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TC.</w:t>
          </w:r>
        </w:p>
        <w:p w14:paraId="68121753" w14:textId="77777777" w:rsidR="00BA46F2" w:rsidRPr="00BA46F2" w:rsidRDefault="00BA46F2" w:rsidP="00BA46F2">
          <w:pPr>
            <w:pStyle w:val="AralkYok"/>
            <w:jc w:val="center"/>
            <w:rPr>
              <w:color w:val="FF0000"/>
            </w:rPr>
          </w:pPr>
          <w:r w:rsidRPr="00BA46F2">
            <w:rPr>
              <w:color w:val="FF0000"/>
            </w:rPr>
            <w:t>ORTAHİSAR KAYMAKAMLIĞI</w:t>
          </w:r>
        </w:p>
        <w:p w14:paraId="1915CB0F" w14:textId="77777777" w:rsidR="00BA46F2" w:rsidRPr="00BA46F2" w:rsidRDefault="00BA46F2" w:rsidP="00BA46F2">
          <w:pPr>
            <w:pStyle w:val="AralkYok"/>
            <w:jc w:val="center"/>
            <w:rPr>
              <w:color w:val="FF0000"/>
            </w:rPr>
          </w:pPr>
          <w:r w:rsidRPr="00BA46F2">
            <w:rPr>
              <w:color w:val="FF0000"/>
            </w:rPr>
            <w:t>ORTAHİSAR İLÇE MİLLİ EĞİTİM  MÜDÜRLÜĞÜ</w:t>
          </w:r>
        </w:p>
        <w:p w14:paraId="741BB43F" w14:textId="77777777" w:rsidR="00BA46F2" w:rsidRPr="00BA46F2" w:rsidRDefault="00BA46F2" w:rsidP="00BA46F2">
          <w:pPr>
            <w:pStyle w:val="AralkYok"/>
            <w:jc w:val="center"/>
            <w:rPr>
              <w:color w:val="FF0000"/>
            </w:rPr>
          </w:pPr>
          <w:r w:rsidRPr="00BA46F2">
            <w:rPr>
              <w:color w:val="FF0000"/>
            </w:rPr>
            <w:t>ZAFER ÖZEL EĞİTİM UYGULAMA OKULU</w:t>
          </w:r>
        </w:p>
        <w:p w14:paraId="6AA8B298" w14:textId="77777777" w:rsidR="00BA46F2" w:rsidRPr="00BA46F2" w:rsidRDefault="00BA46F2" w:rsidP="00BA46F2">
          <w:pPr>
            <w:pStyle w:val="AralkYok"/>
            <w:jc w:val="center"/>
            <w:rPr>
              <w:color w:val="FF0000"/>
            </w:rPr>
          </w:pPr>
        </w:p>
        <w:p w14:paraId="7735E904" w14:textId="455682A8" w:rsidR="00AC1FB6" w:rsidRPr="00EC5CA9" w:rsidRDefault="00AC1FB6" w:rsidP="00EC5CA9">
          <w:pPr>
            <w:jc w:val="center"/>
            <w:rPr>
              <w:color w:val="FF0000"/>
            </w:rPr>
          </w:pPr>
          <w:r w:rsidRPr="00EC5CA9">
            <w:rPr>
              <w:color w:val="FF0000"/>
            </w:rPr>
            <w:t>HİJYEN VE SANİTASYON PLANI</w:t>
          </w:r>
        </w:p>
        <w:p w14:paraId="6A393583" w14:textId="77777777" w:rsidR="00AC1FB6" w:rsidRDefault="00AC1FB6" w:rsidP="00EC5CA9">
          <w:pPr>
            <w:jc w:val="center"/>
          </w:pPr>
          <w:r w:rsidRPr="00EC5CA9">
            <w:rPr>
              <w:color w:val="FF0000"/>
            </w:rPr>
            <w:t>(Temizlik ve Dezenfeksiyon Planı)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2FC6D48F" w14:textId="77777777" w:rsidR="00AC1FB6" w:rsidRDefault="005E1FB6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2331AB0C" wp14:editId="437BAA99">
                <wp:extent cx="1399429" cy="971067"/>
                <wp:effectExtent l="0" t="0" r="0" b="635"/>
                <wp:docPr id="1" name="Resim 1" descr="C:\Users\SavasCORDUKOGLU\Desktop\OKULUM TEMİZ BELGELENDİRME PROGRAMI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avasCORDUKOGLU\Desktop\OKULUM TEMİZ BELGELENDİRME PROGRAMI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2094" cy="972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29EE60A" w14:textId="77777777" w:rsidR="00AC1FB6" w:rsidRPr="00B51147" w:rsidRDefault="00AC1FB6" w:rsidP="0069198C">
    <w:pPr>
      <w:spacing w:after="0" w:line="240" w:lineRule="auto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924969">
    <w:abstractNumId w:val="4"/>
  </w:num>
  <w:num w:numId="2" w16cid:durableId="1800687853">
    <w:abstractNumId w:val="2"/>
  </w:num>
  <w:num w:numId="3" w16cid:durableId="805320933">
    <w:abstractNumId w:val="1"/>
  </w:num>
  <w:num w:numId="4" w16cid:durableId="1202521653">
    <w:abstractNumId w:val="3"/>
  </w:num>
  <w:num w:numId="5" w16cid:durableId="23673816">
    <w:abstractNumId w:val="5"/>
  </w:num>
  <w:num w:numId="6" w16cid:durableId="1228956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3D9"/>
    <w:rsid w:val="000131D1"/>
    <w:rsid w:val="000172C7"/>
    <w:rsid w:val="00033E04"/>
    <w:rsid w:val="0004438B"/>
    <w:rsid w:val="000454C9"/>
    <w:rsid w:val="00052F92"/>
    <w:rsid w:val="00063AD4"/>
    <w:rsid w:val="00080D76"/>
    <w:rsid w:val="00081D59"/>
    <w:rsid w:val="000868F3"/>
    <w:rsid w:val="00092935"/>
    <w:rsid w:val="00093210"/>
    <w:rsid w:val="000A236D"/>
    <w:rsid w:val="000A46B7"/>
    <w:rsid w:val="000B2F61"/>
    <w:rsid w:val="000C7064"/>
    <w:rsid w:val="000D0D9D"/>
    <w:rsid w:val="000D7DCD"/>
    <w:rsid w:val="000F7BA3"/>
    <w:rsid w:val="00104616"/>
    <w:rsid w:val="00153644"/>
    <w:rsid w:val="00154793"/>
    <w:rsid w:val="00162D5F"/>
    <w:rsid w:val="00163BF8"/>
    <w:rsid w:val="00165BEE"/>
    <w:rsid w:val="0017664A"/>
    <w:rsid w:val="00186CD9"/>
    <w:rsid w:val="00197F11"/>
    <w:rsid w:val="001B1A7C"/>
    <w:rsid w:val="001B23B8"/>
    <w:rsid w:val="001E5386"/>
    <w:rsid w:val="00201CBC"/>
    <w:rsid w:val="0020447F"/>
    <w:rsid w:val="00215617"/>
    <w:rsid w:val="0025075C"/>
    <w:rsid w:val="002523F5"/>
    <w:rsid w:val="002B71E4"/>
    <w:rsid w:val="002C22B0"/>
    <w:rsid w:val="002D1232"/>
    <w:rsid w:val="002D59D2"/>
    <w:rsid w:val="0030252B"/>
    <w:rsid w:val="003051C0"/>
    <w:rsid w:val="003303A3"/>
    <w:rsid w:val="00346897"/>
    <w:rsid w:val="00350B44"/>
    <w:rsid w:val="00360C9B"/>
    <w:rsid w:val="003B0186"/>
    <w:rsid w:val="003C5941"/>
    <w:rsid w:val="003E1130"/>
    <w:rsid w:val="003F5B5D"/>
    <w:rsid w:val="004028F0"/>
    <w:rsid w:val="0040516E"/>
    <w:rsid w:val="00405596"/>
    <w:rsid w:val="00420C92"/>
    <w:rsid w:val="0042310D"/>
    <w:rsid w:val="00443434"/>
    <w:rsid w:val="00445B18"/>
    <w:rsid w:val="00446ACA"/>
    <w:rsid w:val="00454C7A"/>
    <w:rsid w:val="004766A2"/>
    <w:rsid w:val="00483916"/>
    <w:rsid w:val="004953AA"/>
    <w:rsid w:val="004D771F"/>
    <w:rsid w:val="004F31E2"/>
    <w:rsid w:val="00522981"/>
    <w:rsid w:val="00532F04"/>
    <w:rsid w:val="0054162C"/>
    <w:rsid w:val="0054271E"/>
    <w:rsid w:val="005442F0"/>
    <w:rsid w:val="0054450D"/>
    <w:rsid w:val="00557274"/>
    <w:rsid w:val="005630AF"/>
    <w:rsid w:val="005821DD"/>
    <w:rsid w:val="005839C6"/>
    <w:rsid w:val="00597112"/>
    <w:rsid w:val="005D3DD2"/>
    <w:rsid w:val="005E1FB6"/>
    <w:rsid w:val="005E4B6B"/>
    <w:rsid w:val="006106CF"/>
    <w:rsid w:val="00610FF5"/>
    <w:rsid w:val="00631C78"/>
    <w:rsid w:val="00663C45"/>
    <w:rsid w:val="00663FDF"/>
    <w:rsid w:val="00671E15"/>
    <w:rsid w:val="006750C7"/>
    <w:rsid w:val="006751EF"/>
    <w:rsid w:val="00676AF9"/>
    <w:rsid w:val="0069198C"/>
    <w:rsid w:val="0069539E"/>
    <w:rsid w:val="006A2A5B"/>
    <w:rsid w:val="006A2D9A"/>
    <w:rsid w:val="006B7DBF"/>
    <w:rsid w:val="006F2140"/>
    <w:rsid w:val="00701471"/>
    <w:rsid w:val="00705C48"/>
    <w:rsid w:val="00715E87"/>
    <w:rsid w:val="007211D7"/>
    <w:rsid w:val="0072634B"/>
    <w:rsid w:val="00735737"/>
    <w:rsid w:val="00751370"/>
    <w:rsid w:val="00790315"/>
    <w:rsid w:val="007A2BB9"/>
    <w:rsid w:val="007A424F"/>
    <w:rsid w:val="007B2D57"/>
    <w:rsid w:val="007C2AC1"/>
    <w:rsid w:val="007D0311"/>
    <w:rsid w:val="007D10B0"/>
    <w:rsid w:val="007D62B3"/>
    <w:rsid w:val="007E49FF"/>
    <w:rsid w:val="007E4AD0"/>
    <w:rsid w:val="007E6754"/>
    <w:rsid w:val="00800105"/>
    <w:rsid w:val="00802699"/>
    <w:rsid w:val="00812CC4"/>
    <w:rsid w:val="00814FAE"/>
    <w:rsid w:val="00816065"/>
    <w:rsid w:val="00826989"/>
    <w:rsid w:val="00841FEF"/>
    <w:rsid w:val="0087398E"/>
    <w:rsid w:val="00885212"/>
    <w:rsid w:val="008A6744"/>
    <w:rsid w:val="008B137F"/>
    <w:rsid w:val="008C1BDF"/>
    <w:rsid w:val="008D18C0"/>
    <w:rsid w:val="008D6772"/>
    <w:rsid w:val="008F52C4"/>
    <w:rsid w:val="008F59BF"/>
    <w:rsid w:val="00937D59"/>
    <w:rsid w:val="009547CB"/>
    <w:rsid w:val="00963494"/>
    <w:rsid w:val="009B4BF0"/>
    <w:rsid w:val="009C6204"/>
    <w:rsid w:val="009F2E91"/>
    <w:rsid w:val="009F6DE1"/>
    <w:rsid w:val="009F7E75"/>
    <w:rsid w:val="00A16398"/>
    <w:rsid w:val="00A27CAF"/>
    <w:rsid w:val="00A3550D"/>
    <w:rsid w:val="00A36A95"/>
    <w:rsid w:val="00A4447C"/>
    <w:rsid w:val="00A4674A"/>
    <w:rsid w:val="00A500E8"/>
    <w:rsid w:val="00A55F7E"/>
    <w:rsid w:val="00A67B99"/>
    <w:rsid w:val="00A73580"/>
    <w:rsid w:val="00A86042"/>
    <w:rsid w:val="00AA1AA6"/>
    <w:rsid w:val="00AA5221"/>
    <w:rsid w:val="00AA74F3"/>
    <w:rsid w:val="00AB2F15"/>
    <w:rsid w:val="00AC1FB6"/>
    <w:rsid w:val="00AC2493"/>
    <w:rsid w:val="00AC60F4"/>
    <w:rsid w:val="00AD57CB"/>
    <w:rsid w:val="00AE00F8"/>
    <w:rsid w:val="00AE666C"/>
    <w:rsid w:val="00AF4658"/>
    <w:rsid w:val="00B00461"/>
    <w:rsid w:val="00B34F17"/>
    <w:rsid w:val="00B51147"/>
    <w:rsid w:val="00B7039F"/>
    <w:rsid w:val="00B753F4"/>
    <w:rsid w:val="00B92780"/>
    <w:rsid w:val="00BA1843"/>
    <w:rsid w:val="00BA46F2"/>
    <w:rsid w:val="00BE1B50"/>
    <w:rsid w:val="00C013D9"/>
    <w:rsid w:val="00C143ED"/>
    <w:rsid w:val="00C27125"/>
    <w:rsid w:val="00C455A8"/>
    <w:rsid w:val="00C6117E"/>
    <w:rsid w:val="00C63749"/>
    <w:rsid w:val="00C8770C"/>
    <w:rsid w:val="00CB7313"/>
    <w:rsid w:val="00CD0913"/>
    <w:rsid w:val="00CD31CE"/>
    <w:rsid w:val="00CD4279"/>
    <w:rsid w:val="00CE1372"/>
    <w:rsid w:val="00CF0DD2"/>
    <w:rsid w:val="00CF568F"/>
    <w:rsid w:val="00CF5F19"/>
    <w:rsid w:val="00CF6E8E"/>
    <w:rsid w:val="00D01388"/>
    <w:rsid w:val="00D043A8"/>
    <w:rsid w:val="00D10D59"/>
    <w:rsid w:val="00D1329E"/>
    <w:rsid w:val="00D173D5"/>
    <w:rsid w:val="00D26703"/>
    <w:rsid w:val="00D33013"/>
    <w:rsid w:val="00D81187"/>
    <w:rsid w:val="00D82252"/>
    <w:rsid w:val="00D910B0"/>
    <w:rsid w:val="00D93A3E"/>
    <w:rsid w:val="00DA7F11"/>
    <w:rsid w:val="00DC7B71"/>
    <w:rsid w:val="00E0202B"/>
    <w:rsid w:val="00E2205F"/>
    <w:rsid w:val="00E26A7B"/>
    <w:rsid w:val="00E61130"/>
    <w:rsid w:val="00E6257E"/>
    <w:rsid w:val="00E70A9E"/>
    <w:rsid w:val="00E828BC"/>
    <w:rsid w:val="00EC5CA9"/>
    <w:rsid w:val="00ED4480"/>
    <w:rsid w:val="00EF17AB"/>
    <w:rsid w:val="00EF3127"/>
    <w:rsid w:val="00F03418"/>
    <w:rsid w:val="00F15A0B"/>
    <w:rsid w:val="00F23423"/>
    <w:rsid w:val="00F30732"/>
    <w:rsid w:val="00F3326F"/>
    <w:rsid w:val="00F4042D"/>
    <w:rsid w:val="00F56456"/>
    <w:rsid w:val="00F613DB"/>
    <w:rsid w:val="00F65D60"/>
    <w:rsid w:val="00F77923"/>
    <w:rsid w:val="00F839FB"/>
    <w:rsid w:val="00F93BCC"/>
    <w:rsid w:val="00F95807"/>
    <w:rsid w:val="00F9690C"/>
    <w:rsid w:val="00FA33E0"/>
    <w:rsid w:val="00FA658E"/>
    <w:rsid w:val="00FB50A4"/>
    <w:rsid w:val="00FC1CA7"/>
    <w:rsid w:val="00FC4008"/>
    <w:rsid w:val="00FE71D4"/>
    <w:rsid w:val="00FF02BA"/>
    <w:rsid w:val="00FF191A"/>
    <w:rsid w:val="00FF3B30"/>
    <w:rsid w:val="00FF4AD6"/>
    <w:rsid w:val="00FF6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0131BB"/>
  <w15:docId w15:val="{1F9D4F94-BBD0-45EC-8E4B-FCEC476CC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D4279"/>
  </w:style>
  <w:style w:type="paragraph" w:styleId="AralkYok">
    <w:name w:val="No Spacing"/>
    <w:uiPriority w:val="1"/>
    <w:qFormat/>
    <w:rsid w:val="00BA46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14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IlkerIYILIK</dc:creator>
  <cp:keywords/>
  <dc:description/>
  <cp:lastModifiedBy>Asus</cp:lastModifiedBy>
  <cp:revision>4</cp:revision>
  <cp:lastPrinted>2021-06-17T09:32:00Z</cp:lastPrinted>
  <dcterms:created xsi:type="dcterms:W3CDTF">2023-10-04T10:16:00Z</dcterms:created>
  <dcterms:modified xsi:type="dcterms:W3CDTF">2023-10-27T07:29:00Z</dcterms:modified>
</cp:coreProperties>
</file>